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8D" w:rsidRPr="00B62394" w:rsidRDefault="0066573E" w:rsidP="00B62394">
      <w:pPr>
        <w:tabs>
          <w:tab w:val="left" w:pos="567"/>
        </w:tabs>
        <w:jc w:val="right"/>
        <w:rPr>
          <w:sz w:val="24"/>
          <w:szCs w:val="24"/>
        </w:rPr>
      </w:pPr>
      <w:bookmarkStart w:id="0" w:name="_GoBack"/>
      <w:bookmarkEnd w:id="0"/>
      <w:r>
        <w:rPr>
          <w:sz w:val="28"/>
          <w:szCs w:val="28"/>
        </w:rPr>
        <w:tab/>
      </w:r>
      <w:r w:rsidR="00196A8D" w:rsidRPr="00B62394">
        <w:rPr>
          <w:sz w:val="24"/>
          <w:szCs w:val="24"/>
        </w:rPr>
        <w:t>Приложение N 4</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к Административному регламенту</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 xml:space="preserve">предоставления </w:t>
      </w:r>
      <w:proofErr w:type="gramStart"/>
      <w:r w:rsidRPr="00B62394">
        <w:rPr>
          <w:rFonts w:ascii="Times New Roman" w:hAnsi="Times New Roman" w:cs="Times New Roman"/>
          <w:sz w:val="24"/>
          <w:szCs w:val="24"/>
        </w:rPr>
        <w:t>Федеральной</w:t>
      </w:r>
      <w:proofErr w:type="gramEnd"/>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службой по надзору в сфере связи,</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информационных технологий</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и массовых коммуникаций</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государственной услуги</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по выдаче разрешений</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на судовые радиостанции,</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используемые на морских</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 xml:space="preserve">судах, судах </w:t>
      </w:r>
      <w:proofErr w:type="gramStart"/>
      <w:r w:rsidRPr="00B62394">
        <w:rPr>
          <w:rFonts w:ascii="Times New Roman" w:hAnsi="Times New Roman" w:cs="Times New Roman"/>
          <w:sz w:val="24"/>
          <w:szCs w:val="24"/>
        </w:rPr>
        <w:t>внутреннего</w:t>
      </w:r>
      <w:proofErr w:type="gramEnd"/>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 xml:space="preserve">плавания и </w:t>
      </w:r>
      <w:proofErr w:type="gramStart"/>
      <w:r w:rsidRPr="00B62394">
        <w:rPr>
          <w:rFonts w:ascii="Times New Roman" w:hAnsi="Times New Roman" w:cs="Times New Roman"/>
          <w:sz w:val="24"/>
          <w:szCs w:val="24"/>
        </w:rPr>
        <w:t>судах</w:t>
      </w:r>
      <w:proofErr w:type="gramEnd"/>
      <w:r w:rsidRPr="00B62394">
        <w:rPr>
          <w:rFonts w:ascii="Times New Roman" w:hAnsi="Times New Roman" w:cs="Times New Roman"/>
          <w:sz w:val="24"/>
          <w:szCs w:val="24"/>
        </w:rPr>
        <w:t xml:space="preserve"> смешанного</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(река-море) плавания,</w:t>
      </w:r>
    </w:p>
    <w:p w:rsidR="00196A8D" w:rsidRPr="00B62394" w:rsidRDefault="00196A8D" w:rsidP="00196A8D">
      <w:pPr>
        <w:pStyle w:val="ConsPlusNormal"/>
        <w:jc w:val="right"/>
        <w:rPr>
          <w:rFonts w:ascii="Times New Roman" w:hAnsi="Times New Roman" w:cs="Times New Roman"/>
          <w:sz w:val="24"/>
          <w:szCs w:val="24"/>
        </w:rPr>
      </w:pPr>
      <w:proofErr w:type="gramStart"/>
      <w:r w:rsidRPr="00B62394">
        <w:rPr>
          <w:rFonts w:ascii="Times New Roman" w:hAnsi="Times New Roman" w:cs="Times New Roman"/>
          <w:sz w:val="24"/>
          <w:szCs w:val="24"/>
        </w:rPr>
        <w:t>утвержденному</w:t>
      </w:r>
      <w:proofErr w:type="gramEnd"/>
      <w:r w:rsidRPr="00B62394">
        <w:rPr>
          <w:rFonts w:ascii="Times New Roman" w:hAnsi="Times New Roman" w:cs="Times New Roman"/>
          <w:sz w:val="24"/>
          <w:szCs w:val="24"/>
        </w:rPr>
        <w:t xml:space="preserve"> приказом </w:t>
      </w:r>
      <w:proofErr w:type="spellStart"/>
      <w:r w:rsidRPr="00B62394">
        <w:rPr>
          <w:rFonts w:ascii="Times New Roman" w:hAnsi="Times New Roman" w:cs="Times New Roman"/>
          <w:sz w:val="24"/>
          <w:szCs w:val="24"/>
        </w:rPr>
        <w:t>Роскомнадзора</w:t>
      </w:r>
      <w:proofErr w:type="spellEnd"/>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от 18.12.2018 N 201</w:t>
      </w:r>
    </w:p>
    <w:p w:rsidR="00196A8D" w:rsidRPr="00B62394" w:rsidRDefault="00196A8D" w:rsidP="00196A8D">
      <w:pPr>
        <w:pStyle w:val="ConsPlusNormal"/>
        <w:jc w:val="both"/>
        <w:rPr>
          <w:rFonts w:ascii="Times New Roman" w:hAnsi="Times New Roman" w:cs="Times New Roman"/>
          <w:sz w:val="24"/>
          <w:szCs w:val="24"/>
        </w:rPr>
      </w:pP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Форма</w:t>
      </w:r>
    </w:p>
    <w:p w:rsidR="00196A8D" w:rsidRPr="00B62394" w:rsidRDefault="00196A8D" w:rsidP="00196A8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5733"/>
      </w:tblGrid>
      <w:tr w:rsidR="00196A8D" w:rsidRPr="00B62394" w:rsidTr="00B62394">
        <w:tc>
          <w:tcPr>
            <w:tcW w:w="4535" w:type="dxa"/>
            <w:tcBorders>
              <w:top w:val="nil"/>
              <w:left w:val="nil"/>
              <w:bottom w:val="nil"/>
              <w:right w:val="nil"/>
            </w:tcBorders>
          </w:tcPr>
          <w:p w:rsidR="00196A8D" w:rsidRPr="00B62394" w:rsidRDefault="00196A8D" w:rsidP="00284DFC">
            <w:pPr>
              <w:pStyle w:val="ConsPlusNormal"/>
              <w:rPr>
                <w:rFonts w:ascii="Times New Roman" w:hAnsi="Times New Roman" w:cs="Times New Roman"/>
                <w:sz w:val="24"/>
                <w:szCs w:val="24"/>
              </w:rPr>
            </w:pPr>
          </w:p>
        </w:tc>
        <w:tc>
          <w:tcPr>
            <w:tcW w:w="5733" w:type="dxa"/>
            <w:tcBorders>
              <w:top w:val="nil"/>
              <w:left w:val="nil"/>
              <w:bottom w:val="nil"/>
              <w:right w:val="nil"/>
            </w:tcBorders>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 xml:space="preserve">В Управление Федеральной службы по надзору в сфере связи, информационных технологий и массовых коммуникаций </w:t>
            </w:r>
            <w:proofErr w:type="gramStart"/>
            <w:r w:rsidRPr="00B62394">
              <w:rPr>
                <w:rFonts w:ascii="Times New Roman" w:hAnsi="Times New Roman" w:cs="Times New Roman"/>
                <w:sz w:val="24"/>
                <w:szCs w:val="24"/>
              </w:rPr>
              <w:t>по</w:t>
            </w:r>
            <w:proofErr w:type="gramEnd"/>
          </w:p>
          <w:p w:rsidR="00196A8D" w:rsidRPr="00B62394" w:rsidRDefault="00196A8D" w:rsidP="00284DFC">
            <w:pPr>
              <w:pStyle w:val="ConsPlusNormal"/>
              <w:rPr>
                <w:rFonts w:ascii="Times New Roman" w:hAnsi="Times New Roman" w:cs="Times New Roman"/>
                <w:sz w:val="24"/>
                <w:szCs w:val="24"/>
              </w:rPr>
            </w:pPr>
            <w:r w:rsidRPr="00B62394">
              <w:rPr>
                <w:rFonts w:ascii="Times New Roman" w:hAnsi="Times New Roman" w:cs="Times New Roman"/>
                <w:sz w:val="24"/>
                <w:szCs w:val="24"/>
              </w:rPr>
              <w:t>________________________________</w:t>
            </w:r>
          </w:p>
          <w:p w:rsidR="00196A8D" w:rsidRPr="00B62394" w:rsidRDefault="00196A8D" w:rsidP="00284DFC">
            <w:pPr>
              <w:pStyle w:val="ConsPlusNormal"/>
              <w:rPr>
                <w:rFonts w:ascii="Times New Roman" w:hAnsi="Times New Roman" w:cs="Times New Roman"/>
                <w:sz w:val="24"/>
                <w:szCs w:val="24"/>
              </w:rPr>
            </w:pPr>
            <w:r w:rsidRPr="00B62394">
              <w:rPr>
                <w:rFonts w:ascii="Times New Roman" w:hAnsi="Times New Roman" w:cs="Times New Roman"/>
                <w:sz w:val="24"/>
                <w:szCs w:val="24"/>
              </w:rPr>
              <w:t xml:space="preserve">(наименование территориального управления </w:t>
            </w:r>
            <w:proofErr w:type="spellStart"/>
            <w:r w:rsidRPr="00B62394">
              <w:rPr>
                <w:rFonts w:ascii="Times New Roman" w:hAnsi="Times New Roman" w:cs="Times New Roman"/>
                <w:sz w:val="24"/>
                <w:szCs w:val="24"/>
              </w:rPr>
              <w:t>Роскомнадзора</w:t>
            </w:r>
            <w:proofErr w:type="spellEnd"/>
            <w:r w:rsidRPr="00B62394">
              <w:rPr>
                <w:rFonts w:ascii="Times New Roman" w:hAnsi="Times New Roman" w:cs="Times New Roman"/>
                <w:sz w:val="24"/>
                <w:szCs w:val="24"/>
              </w:rPr>
              <w:t>)</w:t>
            </w:r>
          </w:p>
        </w:tc>
      </w:tr>
      <w:tr w:rsidR="00196A8D" w:rsidRPr="00B62394" w:rsidTr="00B62394">
        <w:tc>
          <w:tcPr>
            <w:tcW w:w="4535" w:type="dxa"/>
            <w:tcBorders>
              <w:top w:val="nil"/>
              <w:left w:val="nil"/>
              <w:bottom w:val="nil"/>
              <w:right w:val="nil"/>
            </w:tcBorders>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Исходящий N</w:t>
            </w:r>
          </w:p>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Дата заполнения заявления</w:t>
            </w:r>
          </w:p>
        </w:tc>
        <w:tc>
          <w:tcPr>
            <w:tcW w:w="5733" w:type="dxa"/>
            <w:tcBorders>
              <w:top w:val="nil"/>
              <w:left w:val="nil"/>
              <w:bottom w:val="nil"/>
              <w:right w:val="nil"/>
            </w:tcBorders>
          </w:tcPr>
          <w:p w:rsidR="00196A8D" w:rsidRPr="00B62394" w:rsidRDefault="00196A8D" w:rsidP="00284DFC">
            <w:pPr>
              <w:pStyle w:val="ConsPlusNormal"/>
              <w:rPr>
                <w:rFonts w:ascii="Times New Roman" w:hAnsi="Times New Roman" w:cs="Times New Roman"/>
                <w:sz w:val="24"/>
                <w:szCs w:val="24"/>
              </w:rPr>
            </w:pPr>
          </w:p>
        </w:tc>
      </w:tr>
    </w:tbl>
    <w:p w:rsidR="00196A8D" w:rsidRPr="00B62394" w:rsidRDefault="00196A8D" w:rsidP="00196A8D">
      <w:pPr>
        <w:pStyle w:val="ConsPlusNormal"/>
        <w:jc w:val="both"/>
        <w:rPr>
          <w:rFonts w:ascii="Times New Roman" w:hAnsi="Times New Roman" w:cs="Times New Roman"/>
          <w:sz w:val="24"/>
          <w:szCs w:val="24"/>
        </w:rPr>
      </w:pPr>
    </w:p>
    <w:p w:rsidR="00196A8D" w:rsidRPr="00B62394" w:rsidRDefault="00196A8D" w:rsidP="00196A8D">
      <w:pPr>
        <w:pStyle w:val="ConsPlusNormal"/>
        <w:jc w:val="center"/>
        <w:rPr>
          <w:rFonts w:ascii="Times New Roman" w:hAnsi="Times New Roman" w:cs="Times New Roman"/>
          <w:sz w:val="24"/>
          <w:szCs w:val="24"/>
        </w:rPr>
      </w:pPr>
      <w:bookmarkStart w:id="1" w:name="P1014"/>
      <w:bookmarkEnd w:id="1"/>
      <w:r w:rsidRPr="00B62394">
        <w:rPr>
          <w:rFonts w:ascii="Times New Roman" w:hAnsi="Times New Roman" w:cs="Times New Roman"/>
          <w:sz w:val="24"/>
          <w:szCs w:val="24"/>
        </w:rPr>
        <w:t>Заявление</w:t>
      </w:r>
    </w:p>
    <w:p w:rsidR="00196A8D" w:rsidRPr="00B62394" w:rsidRDefault="00196A8D" w:rsidP="00196A8D">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о выдаче разрешения на судовые радиостанции</w:t>
      </w:r>
    </w:p>
    <w:p w:rsidR="00196A8D" w:rsidRPr="00B62394" w:rsidRDefault="00196A8D" w:rsidP="00196A8D">
      <w:pPr>
        <w:pStyle w:val="ConsPlusNormal"/>
        <w:jc w:val="center"/>
        <w:rPr>
          <w:rFonts w:ascii="Times New Roman" w:hAnsi="Times New Roman" w:cs="Times New Roman"/>
          <w:sz w:val="24"/>
          <w:szCs w:val="24"/>
        </w:rPr>
      </w:pPr>
      <w:proofErr w:type="gramStart"/>
      <w:r w:rsidRPr="00B62394">
        <w:rPr>
          <w:rFonts w:ascii="Times New Roman" w:hAnsi="Times New Roman" w:cs="Times New Roman"/>
          <w:sz w:val="24"/>
          <w:szCs w:val="24"/>
        </w:rPr>
        <w:t>(Для получения разрешения на судовые радиостанции в случае</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изменения сведений о судовладельце (для российских</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юридических лиц - организационно-правовой формы, полного</w:t>
      </w:r>
      <w:proofErr w:type="gramEnd"/>
    </w:p>
    <w:p w:rsidR="00196A8D" w:rsidRPr="00B62394" w:rsidRDefault="00196A8D" w:rsidP="00196A8D">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наименования судовладельца; для индивидуальных</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предпринимателей, фамилии, имени, отчества (при наличии),</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при смене судовладельца в результате реорганизации</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юридического лица заявитель, являющийся российским</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юридическим лицом или индивидуальным предпринимателем)</w:t>
      </w:r>
    </w:p>
    <w:p w:rsidR="00196A8D" w:rsidRPr="00B62394" w:rsidRDefault="00196A8D" w:rsidP="00196A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3309"/>
        <w:gridCol w:w="2261"/>
        <w:gridCol w:w="3643"/>
      </w:tblGrid>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1</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Организационно-правовая форма и полное наименование юридического лица или индивидуального предпринимателя</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2</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Почтовый адрес заявителя</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3</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Адрес местонахождения (в соответствии с учредительными документами)</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4</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Код города, номер контактного телефона и (или) факса</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5</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 xml:space="preserve">Основной государственный регистрационный номер </w:t>
            </w:r>
            <w:r w:rsidRPr="00B62394">
              <w:rPr>
                <w:rFonts w:ascii="Times New Roman" w:hAnsi="Times New Roman" w:cs="Times New Roman"/>
                <w:sz w:val="24"/>
                <w:szCs w:val="24"/>
              </w:rPr>
              <w:lastRenderedPageBreak/>
              <w:t>(ОГРН) (для юридического лица)</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lastRenderedPageBreak/>
              <w:t>6</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Идентификационный номер налогоплательщика (ИНН)</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7</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Страховой номер индивидуального лицевого счета (СНИЛС) (для индивидуального предпринимателя)</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8</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Код причины постановки на учет (КПП) (для юридического лица)</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9</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Название судна</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10</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Идентификационный номер судна, присвоенный международной морской организацией/регистрационный номер (для маломерного судна)</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11</w:t>
            </w:r>
          </w:p>
        </w:tc>
        <w:tc>
          <w:tcPr>
            <w:tcW w:w="3309" w:type="dxa"/>
          </w:tcPr>
          <w:p w:rsidR="00196A8D" w:rsidRPr="00B62394" w:rsidRDefault="00196A8D" w:rsidP="00284DFC">
            <w:pPr>
              <w:pStyle w:val="ConsPlusNormal"/>
              <w:rPr>
                <w:rFonts w:ascii="Times New Roman" w:hAnsi="Times New Roman" w:cs="Times New Roman"/>
                <w:sz w:val="24"/>
                <w:szCs w:val="24"/>
              </w:rPr>
            </w:pPr>
            <w:r w:rsidRPr="00B62394">
              <w:rPr>
                <w:rFonts w:ascii="Times New Roman" w:hAnsi="Times New Roman" w:cs="Times New Roman"/>
                <w:sz w:val="24"/>
                <w:szCs w:val="24"/>
              </w:rPr>
              <w:t>Номер и дата действующего разрешения на судовые радиостанции (в случае наличия)</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Merge w:val="restart"/>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12 &lt;1&gt;</w:t>
            </w:r>
          </w:p>
        </w:tc>
        <w:tc>
          <w:tcPr>
            <w:tcW w:w="3309" w:type="dxa"/>
            <w:vMerge w:val="restart"/>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Радиоэлектронные средства, исключаемые из состава судовой радиостанции</w:t>
            </w:r>
          </w:p>
        </w:tc>
        <w:tc>
          <w:tcPr>
            <w:tcW w:w="2261" w:type="dxa"/>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Тип радиоэлектронных средств</w:t>
            </w:r>
          </w:p>
        </w:tc>
        <w:tc>
          <w:tcPr>
            <w:tcW w:w="3643" w:type="dxa"/>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Количество радиоэлектронных средств</w:t>
            </w:r>
          </w:p>
        </w:tc>
      </w:tr>
      <w:tr w:rsidR="00196A8D" w:rsidRPr="00B62394" w:rsidTr="00B62394">
        <w:tc>
          <w:tcPr>
            <w:tcW w:w="1055" w:type="dxa"/>
            <w:vMerge/>
          </w:tcPr>
          <w:p w:rsidR="00196A8D" w:rsidRPr="00B62394" w:rsidRDefault="00196A8D" w:rsidP="00284DFC">
            <w:pPr>
              <w:pStyle w:val="ConsPlusNormal"/>
              <w:rPr>
                <w:rFonts w:ascii="Times New Roman" w:hAnsi="Times New Roman" w:cs="Times New Roman"/>
                <w:sz w:val="24"/>
                <w:szCs w:val="24"/>
              </w:rPr>
            </w:pPr>
          </w:p>
        </w:tc>
        <w:tc>
          <w:tcPr>
            <w:tcW w:w="3309" w:type="dxa"/>
            <w:vMerge/>
          </w:tcPr>
          <w:p w:rsidR="00196A8D" w:rsidRPr="00B62394" w:rsidRDefault="00196A8D" w:rsidP="00284DFC">
            <w:pPr>
              <w:pStyle w:val="ConsPlusNormal"/>
              <w:rPr>
                <w:rFonts w:ascii="Times New Roman" w:hAnsi="Times New Roman" w:cs="Times New Roman"/>
                <w:sz w:val="24"/>
                <w:szCs w:val="24"/>
              </w:rPr>
            </w:pPr>
          </w:p>
        </w:tc>
        <w:tc>
          <w:tcPr>
            <w:tcW w:w="2261" w:type="dxa"/>
          </w:tcPr>
          <w:p w:rsidR="00196A8D" w:rsidRPr="00B62394" w:rsidRDefault="00196A8D" w:rsidP="00284DFC">
            <w:pPr>
              <w:pStyle w:val="ConsPlusNormal"/>
              <w:rPr>
                <w:rFonts w:ascii="Times New Roman" w:hAnsi="Times New Roman" w:cs="Times New Roman"/>
                <w:sz w:val="24"/>
                <w:szCs w:val="24"/>
              </w:rPr>
            </w:pPr>
          </w:p>
        </w:tc>
        <w:tc>
          <w:tcPr>
            <w:tcW w:w="3643" w:type="dxa"/>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Merge/>
          </w:tcPr>
          <w:p w:rsidR="00196A8D" w:rsidRPr="00B62394" w:rsidRDefault="00196A8D" w:rsidP="00284DFC">
            <w:pPr>
              <w:pStyle w:val="ConsPlusNormal"/>
              <w:rPr>
                <w:rFonts w:ascii="Times New Roman" w:hAnsi="Times New Roman" w:cs="Times New Roman"/>
                <w:sz w:val="24"/>
                <w:szCs w:val="24"/>
              </w:rPr>
            </w:pPr>
          </w:p>
        </w:tc>
        <w:tc>
          <w:tcPr>
            <w:tcW w:w="3309" w:type="dxa"/>
            <w:vMerge/>
          </w:tcPr>
          <w:p w:rsidR="00196A8D" w:rsidRPr="00B62394" w:rsidRDefault="00196A8D" w:rsidP="00284DFC">
            <w:pPr>
              <w:pStyle w:val="ConsPlusNormal"/>
              <w:rPr>
                <w:rFonts w:ascii="Times New Roman" w:hAnsi="Times New Roman" w:cs="Times New Roman"/>
                <w:sz w:val="24"/>
                <w:szCs w:val="24"/>
              </w:rPr>
            </w:pPr>
          </w:p>
        </w:tc>
        <w:tc>
          <w:tcPr>
            <w:tcW w:w="2261" w:type="dxa"/>
          </w:tcPr>
          <w:p w:rsidR="00196A8D" w:rsidRPr="00B62394" w:rsidRDefault="00196A8D" w:rsidP="00284DFC">
            <w:pPr>
              <w:pStyle w:val="ConsPlusNormal"/>
              <w:rPr>
                <w:rFonts w:ascii="Times New Roman" w:hAnsi="Times New Roman" w:cs="Times New Roman"/>
                <w:sz w:val="24"/>
                <w:szCs w:val="24"/>
              </w:rPr>
            </w:pPr>
          </w:p>
        </w:tc>
        <w:tc>
          <w:tcPr>
            <w:tcW w:w="3643" w:type="dxa"/>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Merge/>
          </w:tcPr>
          <w:p w:rsidR="00196A8D" w:rsidRPr="00B62394" w:rsidRDefault="00196A8D" w:rsidP="00284DFC">
            <w:pPr>
              <w:pStyle w:val="ConsPlusNormal"/>
              <w:rPr>
                <w:rFonts w:ascii="Times New Roman" w:hAnsi="Times New Roman" w:cs="Times New Roman"/>
                <w:sz w:val="24"/>
                <w:szCs w:val="24"/>
              </w:rPr>
            </w:pPr>
          </w:p>
        </w:tc>
        <w:tc>
          <w:tcPr>
            <w:tcW w:w="3309" w:type="dxa"/>
            <w:vMerge/>
          </w:tcPr>
          <w:p w:rsidR="00196A8D" w:rsidRPr="00B62394" w:rsidRDefault="00196A8D" w:rsidP="00284DFC">
            <w:pPr>
              <w:pStyle w:val="ConsPlusNormal"/>
              <w:rPr>
                <w:rFonts w:ascii="Times New Roman" w:hAnsi="Times New Roman" w:cs="Times New Roman"/>
                <w:sz w:val="24"/>
                <w:szCs w:val="24"/>
              </w:rPr>
            </w:pPr>
          </w:p>
        </w:tc>
        <w:tc>
          <w:tcPr>
            <w:tcW w:w="2261" w:type="dxa"/>
          </w:tcPr>
          <w:p w:rsidR="00196A8D" w:rsidRPr="00B62394" w:rsidRDefault="00196A8D" w:rsidP="00284DFC">
            <w:pPr>
              <w:pStyle w:val="ConsPlusNormal"/>
              <w:rPr>
                <w:rFonts w:ascii="Times New Roman" w:hAnsi="Times New Roman" w:cs="Times New Roman"/>
                <w:sz w:val="24"/>
                <w:szCs w:val="24"/>
              </w:rPr>
            </w:pPr>
          </w:p>
        </w:tc>
        <w:tc>
          <w:tcPr>
            <w:tcW w:w="3643" w:type="dxa"/>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Merge/>
          </w:tcPr>
          <w:p w:rsidR="00196A8D" w:rsidRPr="00B62394" w:rsidRDefault="00196A8D" w:rsidP="00284DFC">
            <w:pPr>
              <w:pStyle w:val="ConsPlusNormal"/>
              <w:rPr>
                <w:rFonts w:ascii="Times New Roman" w:hAnsi="Times New Roman" w:cs="Times New Roman"/>
                <w:sz w:val="24"/>
                <w:szCs w:val="24"/>
              </w:rPr>
            </w:pPr>
          </w:p>
        </w:tc>
        <w:tc>
          <w:tcPr>
            <w:tcW w:w="3309" w:type="dxa"/>
            <w:vMerge/>
          </w:tcPr>
          <w:p w:rsidR="00196A8D" w:rsidRPr="00B62394" w:rsidRDefault="00196A8D" w:rsidP="00284DFC">
            <w:pPr>
              <w:pStyle w:val="ConsPlusNormal"/>
              <w:rPr>
                <w:rFonts w:ascii="Times New Roman" w:hAnsi="Times New Roman" w:cs="Times New Roman"/>
                <w:sz w:val="24"/>
                <w:szCs w:val="24"/>
              </w:rPr>
            </w:pPr>
          </w:p>
        </w:tc>
        <w:tc>
          <w:tcPr>
            <w:tcW w:w="2261" w:type="dxa"/>
          </w:tcPr>
          <w:p w:rsidR="00196A8D" w:rsidRPr="00B62394" w:rsidRDefault="00196A8D" w:rsidP="00284DFC">
            <w:pPr>
              <w:pStyle w:val="ConsPlusNormal"/>
              <w:rPr>
                <w:rFonts w:ascii="Times New Roman" w:hAnsi="Times New Roman" w:cs="Times New Roman"/>
                <w:sz w:val="24"/>
                <w:szCs w:val="24"/>
              </w:rPr>
            </w:pPr>
          </w:p>
        </w:tc>
        <w:tc>
          <w:tcPr>
            <w:tcW w:w="3643" w:type="dxa"/>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Merge/>
          </w:tcPr>
          <w:p w:rsidR="00196A8D" w:rsidRPr="00B62394" w:rsidRDefault="00196A8D" w:rsidP="00284DFC">
            <w:pPr>
              <w:pStyle w:val="ConsPlusNormal"/>
              <w:rPr>
                <w:rFonts w:ascii="Times New Roman" w:hAnsi="Times New Roman" w:cs="Times New Roman"/>
                <w:sz w:val="24"/>
                <w:szCs w:val="24"/>
              </w:rPr>
            </w:pPr>
          </w:p>
        </w:tc>
        <w:tc>
          <w:tcPr>
            <w:tcW w:w="3309" w:type="dxa"/>
            <w:vMerge/>
          </w:tcPr>
          <w:p w:rsidR="00196A8D" w:rsidRPr="00B62394" w:rsidRDefault="00196A8D" w:rsidP="00284DFC">
            <w:pPr>
              <w:pStyle w:val="ConsPlusNormal"/>
              <w:rPr>
                <w:rFonts w:ascii="Times New Roman" w:hAnsi="Times New Roman" w:cs="Times New Roman"/>
                <w:sz w:val="24"/>
                <w:szCs w:val="24"/>
              </w:rPr>
            </w:pPr>
          </w:p>
        </w:tc>
        <w:tc>
          <w:tcPr>
            <w:tcW w:w="2261" w:type="dxa"/>
          </w:tcPr>
          <w:p w:rsidR="00196A8D" w:rsidRPr="00B62394" w:rsidRDefault="00196A8D" w:rsidP="00284DFC">
            <w:pPr>
              <w:pStyle w:val="ConsPlusNormal"/>
              <w:rPr>
                <w:rFonts w:ascii="Times New Roman" w:hAnsi="Times New Roman" w:cs="Times New Roman"/>
                <w:sz w:val="24"/>
                <w:szCs w:val="24"/>
              </w:rPr>
            </w:pPr>
          </w:p>
        </w:tc>
        <w:tc>
          <w:tcPr>
            <w:tcW w:w="3643" w:type="dxa"/>
          </w:tcPr>
          <w:p w:rsidR="00196A8D" w:rsidRPr="00B62394" w:rsidRDefault="00196A8D" w:rsidP="00284DFC">
            <w:pPr>
              <w:pStyle w:val="ConsPlusNormal"/>
              <w:rPr>
                <w:rFonts w:ascii="Times New Roman" w:hAnsi="Times New Roman" w:cs="Times New Roman"/>
                <w:sz w:val="24"/>
                <w:szCs w:val="24"/>
              </w:rPr>
            </w:pPr>
          </w:p>
        </w:tc>
      </w:tr>
    </w:tbl>
    <w:p w:rsidR="00196A8D" w:rsidRPr="00B62394" w:rsidRDefault="00196A8D" w:rsidP="00196A8D">
      <w:pPr>
        <w:pStyle w:val="ConsPlusNormal"/>
        <w:jc w:val="both"/>
        <w:rPr>
          <w:rFonts w:ascii="Times New Roman" w:hAnsi="Times New Roman" w:cs="Times New Roman"/>
          <w:sz w:val="24"/>
          <w:szCs w:val="24"/>
        </w:rPr>
      </w:pPr>
    </w:p>
    <w:p w:rsidR="00196A8D" w:rsidRPr="00B62394" w:rsidRDefault="00196A8D" w:rsidP="00B62394">
      <w:pPr>
        <w:pStyle w:val="ConsPlusNonformat"/>
        <w:ind w:firstLine="708"/>
        <w:jc w:val="both"/>
        <w:rPr>
          <w:rFonts w:ascii="Times New Roman" w:hAnsi="Times New Roman" w:cs="Times New Roman"/>
          <w:sz w:val="24"/>
          <w:szCs w:val="24"/>
        </w:rPr>
      </w:pPr>
      <w:r w:rsidRPr="00B62394">
        <w:rPr>
          <w:rFonts w:ascii="Times New Roman" w:hAnsi="Times New Roman" w:cs="Times New Roman"/>
          <w:sz w:val="24"/>
          <w:szCs w:val="24"/>
        </w:rPr>
        <w:t xml:space="preserve">Прошу выдать разрешение на судовые  радиостанции, используемые  </w:t>
      </w:r>
      <w:proofErr w:type="gramStart"/>
      <w:r w:rsidRPr="00B62394">
        <w:rPr>
          <w:rFonts w:ascii="Times New Roman" w:hAnsi="Times New Roman" w:cs="Times New Roman"/>
          <w:sz w:val="24"/>
          <w:szCs w:val="24"/>
        </w:rPr>
        <w:t>на</w:t>
      </w:r>
      <w:proofErr w:type="gramEnd"/>
    </w:p>
    <w:p w:rsidR="00196A8D" w:rsidRPr="00B62394" w:rsidRDefault="00196A8D" w:rsidP="00196A8D">
      <w:pPr>
        <w:pStyle w:val="ConsPlusNonformat"/>
        <w:jc w:val="both"/>
        <w:rPr>
          <w:rFonts w:ascii="Times New Roman" w:hAnsi="Times New Roman" w:cs="Times New Roman"/>
          <w:sz w:val="24"/>
          <w:szCs w:val="24"/>
        </w:rPr>
      </w:pPr>
      <w:r w:rsidRPr="00B62394">
        <w:rPr>
          <w:rFonts w:ascii="Times New Roman" w:hAnsi="Times New Roman" w:cs="Times New Roman"/>
          <w:sz w:val="24"/>
          <w:szCs w:val="24"/>
        </w:rPr>
        <w:t>___________________________________________________________________________</w:t>
      </w:r>
    </w:p>
    <w:p w:rsidR="00196A8D" w:rsidRPr="00B62394" w:rsidRDefault="00196A8D" w:rsidP="00B62394">
      <w:pPr>
        <w:pStyle w:val="ConsPlusNonformat"/>
        <w:jc w:val="center"/>
        <w:rPr>
          <w:rFonts w:ascii="Times New Roman" w:hAnsi="Times New Roman" w:cs="Times New Roman"/>
          <w:sz w:val="24"/>
          <w:szCs w:val="24"/>
        </w:rPr>
      </w:pPr>
      <w:r w:rsidRPr="00B62394">
        <w:rPr>
          <w:rFonts w:ascii="Times New Roman" w:hAnsi="Times New Roman" w:cs="Times New Roman"/>
          <w:sz w:val="24"/>
          <w:szCs w:val="24"/>
        </w:rPr>
        <w:t xml:space="preserve">(морском </w:t>
      </w:r>
      <w:proofErr w:type="gramStart"/>
      <w:r w:rsidRPr="00B62394">
        <w:rPr>
          <w:rFonts w:ascii="Times New Roman" w:hAnsi="Times New Roman" w:cs="Times New Roman"/>
          <w:sz w:val="24"/>
          <w:szCs w:val="24"/>
        </w:rPr>
        <w:t>судне</w:t>
      </w:r>
      <w:proofErr w:type="gramEnd"/>
      <w:r w:rsidRPr="00B62394">
        <w:rPr>
          <w:rFonts w:ascii="Times New Roman" w:hAnsi="Times New Roman" w:cs="Times New Roman"/>
          <w:sz w:val="24"/>
          <w:szCs w:val="24"/>
        </w:rPr>
        <w:t>, судне внутреннего плавания, судне смешанного</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(река-море) плавания)</w:t>
      </w:r>
    </w:p>
    <w:p w:rsidR="00B62394" w:rsidRDefault="00B62394" w:rsidP="00196A8D">
      <w:pPr>
        <w:pStyle w:val="ConsPlusNonformat"/>
        <w:jc w:val="both"/>
        <w:rPr>
          <w:rFonts w:ascii="Times New Roman" w:hAnsi="Times New Roman" w:cs="Times New Roman"/>
          <w:sz w:val="24"/>
          <w:szCs w:val="24"/>
        </w:rPr>
      </w:pPr>
    </w:p>
    <w:p w:rsidR="00196A8D" w:rsidRPr="00B62394" w:rsidRDefault="00196A8D" w:rsidP="00196A8D">
      <w:pPr>
        <w:pStyle w:val="ConsPlusNonformat"/>
        <w:jc w:val="both"/>
        <w:rPr>
          <w:rFonts w:ascii="Times New Roman" w:hAnsi="Times New Roman" w:cs="Times New Roman"/>
          <w:sz w:val="24"/>
          <w:szCs w:val="24"/>
        </w:rPr>
      </w:pPr>
      <w:r w:rsidRPr="00B62394">
        <w:rPr>
          <w:rFonts w:ascii="Times New Roman" w:hAnsi="Times New Roman" w:cs="Times New Roman"/>
          <w:sz w:val="24"/>
          <w:szCs w:val="24"/>
        </w:rPr>
        <w:t>в связи с изменением сведений о судовладельце (для российских юридических</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лиц - организационно-правовой формы, полного наименования судовладельца;</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для индивидуальных предпринимателей, фамилии, имени, отчества (при</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наличии), при смене судовладельца в результате реорганизации юридического</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лица заявитель, являющийся российским юридическим лицом или индивидуальным</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предпринимателем</w:t>
      </w:r>
      <w:r w:rsidR="00B62394">
        <w:rPr>
          <w:rFonts w:ascii="Times New Roman" w:hAnsi="Times New Roman" w:cs="Times New Roman"/>
          <w:sz w:val="24"/>
          <w:szCs w:val="24"/>
        </w:rPr>
        <w:t>).</w:t>
      </w:r>
    </w:p>
    <w:p w:rsidR="00196A8D" w:rsidRDefault="00196A8D" w:rsidP="00196A8D">
      <w:pPr>
        <w:pStyle w:val="ConsPlusNonformat"/>
        <w:jc w:val="both"/>
        <w:rPr>
          <w:rFonts w:ascii="Times New Roman" w:hAnsi="Times New Roman" w:cs="Times New Roman"/>
          <w:sz w:val="24"/>
          <w:szCs w:val="24"/>
        </w:rPr>
      </w:pPr>
    </w:p>
    <w:p w:rsidR="00B62394" w:rsidRDefault="00B62394" w:rsidP="00196A8D">
      <w:pPr>
        <w:pStyle w:val="ConsPlusNonformat"/>
        <w:jc w:val="both"/>
        <w:rPr>
          <w:rFonts w:ascii="Times New Roman" w:hAnsi="Times New Roman" w:cs="Times New Roman"/>
          <w:sz w:val="24"/>
          <w:szCs w:val="24"/>
        </w:rPr>
      </w:pPr>
    </w:p>
    <w:p w:rsidR="00B62394" w:rsidRDefault="00B62394" w:rsidP="00196A8D">
      <w:pPr>
        <w:pStyle w:val="ConsPlusNonformat"/>
        <w:jc w:val="both"/>
        <w:rPr>
          <w:rFonts w:ascii="Times New Roman" w:hAnsi="Times New Roman" w:cs="Times New Roman"/>
          <w:sz w:val="24"/>
          <w:szCs w:val="24"/>
        </w:rPr>
      </w:pPr>
    </w:p>
    <w:p w:rsidR="00B62394" w:rsidRPr="00B62394" w:rsidRDefault="00B62394" w:rsidP="00196A8D">
      <w:pPr>
        <w:pStyle w:val="ConsPlusNonformat"/>
        <w:jc w:val="both"/>
        <w:rPr>
          <w:rFonts w:ascii="Times New Roman" w:hAnsi="Times New Roman" w:cs="Times New Roman"/>
          <w:sz w:val="24"/>
          <w:szCs w:val="24"/>
        </w:rPr>
      </w:pPr>
    </w:p>
    <w:p w:rsidR="00B62394" w:rsidRDefault="00B62394" w:rsidP="00196A8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196A8D" w:rsidRPr="00B62394" w:rsidRDefault="00196A8D" w:rsidP="00B62394">
      <w:pPr>
        <w:pStyle w:val="ConsPlusNonformat"/>
        <w:numPr>
          <w:ilvl w:val="0"/>
          <w:numId w:val="6"/>
        </w:numPr>
        <w:jc w:val="both"/>
        <w:rPr>
          <w:rFonts w:ascii="Times New Roman" w:hAnsi="Times New Roman" w:cs="Times New Roman"/>
          <w:sz w:val="24"/>
          <w:szCs w:val="24"/>
        </w:rPr>
      </w:pPr>
      <w:r w:rsidRPr="00B62394">
        <w:rPr>
          <w:rFonts w:ascii="Times New Roman" w:hAnsi="Times New Roman" w:cs="Times New Roman"/>
          <w:sz w:val="24"/>
          <w:szCs w:val="24"/>
        </w:rPr>
        <w:t>копия доверенности на представление интересов заявителя.</w:t>
      </w:r>
    </w:p>
    <w:p w:rsidR="00196A8D" w:rsidRPr="00B62394" w:rsidRDefault="00196A8D" w:rsidP="00B62394">
      <w:pPr>
        <w:pStyle w:val="ConsPlusNonformat"/>
        <w:numPr>
          <w:ilvl w:val="0"/>
          <w:numId w:val="6"/>
        </w:numPr>
        <w:jc w:val="both"/>
        <w:rPr>
          <w:rFonts w:ascii="Times New Roman" w:hAnsi="Times New Roman" w:cs="Times New Roman"/>
          <w:sz w:val="24"/>
          <w:szCs w:val="24"/>
        </w:rPr>
      </w:pPr>
      <w:r w:rsidRPr="00B62394">
        <w:rPr>
          <w:rFonts w:ascii="Times New Roman" w:hAnsi="Times New Roman" w:cs="Times New Roman"/>
          <w:sz w:val="24"/>
          <w:szCs w:val="24"/>
        </w:rPr>
        <w:t>копия передаточного акта.</w:t>
      </w:r>
    </w:p>
    <w:p w:rsidR="00196A8D" w:rsidRDefault="00196A8D" w:rsidP="00196A8D">
      <w:pPr>
        <w:pStyle w:val="ConsPlusNonformat"/>
        <w:jc w:val="both"/>
        <w:rPr>
          <w:rFonts w:ascii="Times New Roman" w:hAnsi="Times New Roman" w:cs="Times New Roman"/>
          <w:sz w:val="24"/>
          <w:szCs w:val="24"/>
        </w:rPr>
      </w:pPr>
    </w:p>
    <w:p w:rsidR="00B62394" w:rsidRPr="00B62394" w:rsidRDefault="00B62394" w:rsidP="00196A8D">
      <w:pPr>
        <w:pStyle w:val="ConsPlusNonformat"/>
        <w:jc w:val="both"/>
        <w:rPr>
          <w:rFonts w:ascii="Times New Roman" w:hAnsi="Times New Roman" w:cs="Times New Roman"/>
          <w:sz w:val="24"/>
          <w:szCs w:val="24"/>
        </w:rPr>
      </w:pPr>
    </w:p>
    <w:p w:rsidR="00196A8D" w:rsidRPr="00B62394" w:rsidRDefault="00196A8D" w:rsidP="00196A8D">
      <w:pPr>
        <w:pStyle w:val="ConsPlusNonformat"/>
        <w:jc w:val="both"/>
        <w:rPr>
          <w:rFonts w:ascii="Times New Roman" w:hAnsi="Times New Roman" w:cs="Times New Roman"/>
          <w:sz w:val="24"/>
          <w:szCs w:val="24"/>
        </w:rPr>
      </w:pPr>
      <w:r w:rsidRPr="00B62394">
        <w:rPr>
          <w:rFonts w:ascii="Times New Roman" w:hAnsi="Times New Roman" w:cs="Times New Roman"/>
          <w:sz w:val="24"/>
          <w:szCs w:val="24"/>
        </w:rPr>
        <w:t>Руководитель &lt;2&gt;</w:t>
      </w:r>
    </w:p>
    <w:p w:rsidR="00196A8D" w:rsidRPr="00B62394" w:rsidRDefault="00196A8D" w:rsidP="00196A8D">
      <w:pPr>
        <w:pStyle w:val="ConsPlusNonformat"/>
        <w:jc w:val="both"/>
        <w:rPr>
          <w:rFonts w:ascii="Times New Roman" w:hAnsi="Times New Roman" w:cs="Times New Roman"/>
          <w:sz w:val="24"/>
          <w:szCs w:val="24"/>
        </w:rPr>
      </w:pPr>
      <w:r w:rsidRPr="00B62394">
        <w:rPr>
          <w:rFonts w:ascii="Times New Roman" w:hAnsi="Times New Roman" w:cs="Times New Roman"/>
          <w:sz w:val="24"/>
          <w:szCs w:val="24"/>
        </w:rPr>
        <w:t xml:space="preserve">                                 _________________</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 xml:space="preserve"> ________________________</w:t>
      </w:r>
    </w:p>
    <w:p w:rsidR="00196A8D" w:rsidRPr="00B62394" w:rsidRDefault="00196A8D" w:rsidP="00196A8D">
      <w:pPr>
        <w:pStyle w:val="ConsPlusNonformat"/>
        <w:jc w:val="both"/>
        <w:rPr>
          <w:rFonts w:ascii="Times New Roman" w:hAnsi="Times New Roman" w:cs="Times New Roman"/>
          <w:sz w:val="24"/>
          <w:szCs w:val="24"/>
        </w:rPr>
      </w:pPr>
      <w:r w:rsidRPr="00B62394">
        <w:rPr>
          <w:rFonts w:ascii="Times New Roman" w:hAnsi="Times New Roman" w:cs="Times New Roman"/>
          <w:sz w:val="24"/>
          <w:szCs w:val="24"/>
        </w:rPr>
        <w:t xml:space="preserve">            М.П.                     (подпись)       </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(инициалы, фамилия)</w:t>
      </w:r>
    </w:p>
    <w:p w:rsidR="00196A8D" w:rsidRPr="00B62394" w:rsidRDefault="00196A8D" w:rsidP="00196A8D">
      <w:pPr>
        <w:pStyle w:val="ConsPlusNonformat"/>
        <w:jc w:val="both"/>
        <w:rPr>
          <w:rFonts w:ascii="Times New Roman" w:hAnsi="Times New Roman" w:cs="Times New Roman"/>
          <w:sz w:val="24"/>
          <w:szCs w:val="24"/>
        </w:rPr>
      </w:pPr>
      <w:r w:rsidRPr="00B62394">
        <w:rPr>
          <w:rFonts w:ascii="Times New Roman" w:hAnsi="Times New Roman" w:cs="Times New Roman"/>
          <w:sz w:val="24"/>
          <w:szCs w:val="24"/>
        </w:rPr>
        <w:t xml:space="preserve"> </w:t>
      </w:r>
      <w:proofErr w:type="gramStart"/>
      <w:r w:rsidRPr="00B62394">
        <w:rPr>
          <w:rFonts w:ascii="Times New Roman" w:hAnsi="Times New Roman" w:cs="Times New Roman"/>
          <w:sz w:val="24"/>
          <w:szCs w:val="24"/>
        </w:rPr>
        <w:t>(при наличии - для акционерных</w:t>
      </w:r>
      <w:proofErr w:type="gramEnd"/>
    </w:p>
    <w:p w:rsidR="00196A8D" w:rsidRPr="00B62394" w:rsidRDefault="00196A8D" w:rsidP="00196A8D">
      <w:pPr>
        <w:pStyle w:val="ConsPlusNonformat"/>
        <w:jc w:val="both"/>
        <w:rPr>
          <w:rFonts w:ascii="Times New Roman" w:hAnsi="Times New Roman" w:cs="Times New Roman"/>
          <w:sz w:val="24"/>
          <w:szCs w:val="24"/>
        </w:rPr>
      </w:pPr>
      <w:r w:rsidRPr="00B62394">
        <w:rPr>
          <w:rFonts w:ascii="Times New Roman" w:hAnsi="Times New Roman" w:cs="Times New Roman"/>
          <w:sz w:val="24"/>
          <w:szCs w:val="24"/>
        </w:rPr>
        <w:t xml:space="preserve">обществ и обществ с </w:t>
      </w:r>
      <w:proofErr w:type="gramStart"/>
      <w:r w:rsidRPr="00B62394">
        <w:rPr>
          <w:rFonts w:ascii="Times New Roman" w:hAnsi="Times New Roman" w:cs="Times New Roman"/>
          <w:sz w:val="24"/>
          <w:szCs w:val="24"/>
        </w:rPr>
        <w:t>ограниченной</w:t>
      </w:r>
      <w:proofErr w:type="gramEnd"/>
    </w:p>
    <w:p w:rsidR="00196A8D" w:rsidRPr="00B62394" w:rsidRDefault="00196A8D" w:rsidP="00196A8D">
      <w:pPr>
        <w:pStyle w:val="ConsPlusNonformat"/>
        <w:jc w:val="both"/>
        <w:rPr>
          <w:rFonts w:ascii="Times New Roman" w:hAnsi="Times New Roman" w:cs="Times New Roman"/>
          <w:sz w:val="24"/>
          <w:szCs w:val="24"/>
        </w:rPr>
      </w:pPr>
      <w:r w:rsidRPr="00B62394">
        <w:rPr>
          <w:rFonts w:ascii="Times New Roman" w:hAnsi="Times New Roman" w:cs="Times New Roman"/>
          <w:sz w:val="24"/>
          <w:szCs w:val="24"/>
        </w:rPr>
        <w:t xml:space="preserve">     ответственностью)</w:t>
      </w:r>
    </w:p>
    <w:p w:rsidR="00196A8D" w:rsidRPr="00B62394" w:rsidRDefault="00196A8D" w:rsidP="00196A8D">
      <w:pPr>
        <w:pStyle w:val="ConsPlusNormal"/>
        <w:jc w:val="both"/>
        <w:rPr>
          <w:rFonts w:ascii="Times New Roman" w:hAnsi="Times New Roman" w:cs="Times New Roman"/>
          <w:sz w:val="24"/>
          <w:szCs w:val="24"/>
        </w:rPr>
      </w:pPr>
    </w:p>
    <w:p w:rsidR="00B62394" w:rsidRDefault="00B62394" w:rsidP="00196A8D">
      <w:pPr>
        <w:pStyle w:val="ConsPlusNormal"/>
        <w:spacing w:before="200"/>
        <w:ind w:firstLine="540"/>
        <w:jc w:val="both"/>
        <w:rPr>
          <w:rFonts w:ascii="Times New Roman" w:hAnsi="Times New Roman" w:cs="Times New Roman"/>
          <w:sz w:val="24"/>
          <w:szCs w:val="24"/>
        </w:rPr>
      </w:pPr>
    </w:p>
    <w:p w:rsidR="00196A8D" w:rsidRPr="00B62394" w:rsidRDefault="00196A8D" w:rsidP="00196A8D">
      <w:pPr>
        <w:pStyle w:val="ConsPlusNormal"/>
        <w:spacing w:before="200"/>
        <w:ind w:firstLine="540"/>
        <w:jc w:val="both"/>
        <w:rPr>
          <w:rFonts w:ascii="Times New Roman" w:hAnsi="Times New Roman" w:cs="Times New Roman"/>
          <w:sz w:val="24"/>
          <w:szCs w:val="24"/>
        </w:rPr>
      </w:pPr>
      <w:r w:rsidRPr="00B62394">
        <w:rPr>
          <w:rFonts w:ascii="Times New Roman" w:hAnsi="Times New Roman" w:cs="Times New Roman"/>
          <w:sz w:val="24"/>
          <w:szCs w:val="24"/>
        </w:rPr>
        <w:t>&lt;1</w:t>
      </w:r>
      <w:proofErr w:type="gramStart"/>
      <w:r w:rsidRPr="00B62394">
        <w:rPr>
          <w:rFonts w:ascii="Times New Roman" w:hAnsi="Times New Roman" w:cs="Times New Roman"/>
          <w:sz w:val="24"/>
          <w:szCs w:val="24"/>
        </w:rPr>
        <w:t>&gt; З</w:t>
      </w:r>
      <w:proofErr w:type="gramEnd"/>
      <w:r w:rsidRPr="00B62394">
        <w:rPr>
          <w:rFonts w:ascii="Times New Roman" w:hAnsi="Times New Roman" w:cs="Times New Roman"/>
          <w:sz w:val="24"/>
          <w:szCs w:val="24"/>
        </w:rPr>
        <w:t>аполняется в случае прекращения использования отдельных радиоэлектронных средств в составе судовой радиостанции.</w:t>
      </w:r>
    </w:p>
    <w:p w:rsidR="00196A8D" w:rsidRPr="00B62394" w:rsidRDefault="00196A8D" w:rsidP="00196A8D">
      <w:pPr>
        <w:pStyle w:val="ConsPlusNormal"/>
        <w:spacing w:before="200"/>
        <w:ind w:firstLine="540"/>
        <w:jc w:val="both"/>
        <w:rPr>
          <w:rFonts w:ascii="Times New Roman" w:hAnsi="Times New Roman" w:cs="Times New Roman"/>
          <w:sz w:val="24"/>
          <w:szCs w:val="24"/>
        </w:rPr>
      </w:pPr>
      <w:r w:rsidRPr="00B62394">
        <w:rPr>
          <w:rFonts w:ascii="Times New Roman" w:hAnsi="Times New Roman" w:cs="Times New Roman"/>
          <w:sz w:val="24"/>
          <w:szCs w:val="24"/>
        </w:rPr>
        <w:t>&lt;2</w:t>
      </w:r>
      <w:proofErr w:type="gramStart"/>
      <w:r w:rsidRPr="00B62394">
        <w:rPr>
          <w:rFonts w:ascii="Times New Roman" w:hAnsi="Times New Roman" w:cs="Times New Roman"/>
          <w:sz w:val="24"/>
          <w:szCs w:val="24"/>
        </w:rPr>
        <w:t>&gt; В</w:t>
      </w:r>
      <w:proofErr w:type="gramEnd"/>
      <w:r w:rsidRPr="00B62394">
        <w:rPr>
          <w:rFonts w:ascii="Times New Roman" w:hAnsi="Times New Roman" w:cs="Times New Roman"/>
          <w:sz w:val="24"/>
          <w:szCs w:val="24"/>
        </w:rP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196A8D" w:rsidRPr="00B62394" w:rsidRDefault="00196A8D" w:rsidP="00196A8D">
      <w:pPr>
        <w:pStyle w:val="ConsPlusNormal"/>
        <w:jc w:val="both"/>
        <w:rPr>
          <w:rFonts w:ascii="Times New Roman" w:hAnsi="Times New Roman" w:cs="Times New Roman"/>
          <w:sz w:val="24"/>
          <w:szCs w:val="24"/>
        </w:rPr>
      </w:pPr>
    </w:p>
    <w:p w:rsidR="00E65D8B" w:rsidRPr="00B62394" w:rsidRDefault="00E65D8B" w:rsidP="00E65D8B">
      <w:pPr>
        <w:rPr>
          <w:color w:val="000000"/>
          <w:sz w:val="24"/>
          <w:szCs w:val="24"/>
        </w:rPr>
      </w:pPr>
    </w:p>
    <w:sectPr w:rsidR="00E65D8B" w:rsidRPr="00B62394" w:rsidSect="00AB47A5">
      <w:headerReference w:type="default" r:id="rId9"/>
      <w:pgSz w:w="11906" w:h="16838"/>
      <w:pgMar w:top="709" w:right="566" w:bottom="3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4E" w:rsidRDefault="000E494E" w:rsidP="00A21016">
      <w:r>
        <w:separator/>
      </w:r>
    </w:p>
  </w:endnote>
  <w:endnote w:type="continuationSeparator" w:id="0">
    <w:p w:rsidR="000E494E" w:rsidRDefault="000E494E" w:rsidP="00A2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4E" w:rsidRDefault="000E494E" w:rsidP="00A21016">
      <w:r>
        <w:separator/>
      </w:r>
    </w:p>
  </w:footnote>
  <w:footnote w:type="continuationSeparator" w:id="0">
    <w:p w:rsidR="000E494E" w:rsidRDefault="000E494E" w:rsidP="00A2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257863"/>
      <w:docPartObj>
        <w:docPartGallery w:val="Page Numbers (Top of Page)"/>
        <w:docPartUnique/>
      </w:docPartObj>
    </w:sdtPr>
    <w:sdtEndPr/>
    <w:sdtContent>
      <w:p w:rsidR="00A21016" w:rsidRDefault="00A21016">
        <w:pPr>
          <w:pStyle w:val="af1"/>
          <w:jc w:val="center"/>
        </w:pPr>
        <w:r>
          <w:fldChar w:fldCharType="begin"/>
        </w:r>
        <w:r>
          <w:instrText>PAGE   \* MERGEFORMAT</w:instrText>
        </w:r>
        <w:r>
          <w:fldChar w:fldCharType="separate"/>
        </w:r>
        <w:r w:rsidR="00CC1058">
          <w:rPr>
            <w:noProof/>
          </w:rPr>
          <w:t>2</w:t>
        </w:r>
        <w:r>
          <w:fldChar w:fldCharType="end"/>
        </w:r>
      </w:p>
    </w:sdtContent>
  </w:sdt>
  <w:p w:rsidR="00A21016" w:rsidRDefault="00A2101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17"/>
      <w:numFmt w:val="decimal"/>
      <w:lvlText w:val="21.11.%1"/>
      <w:lvlJc w:val="left"/>
      <w:rPr>
        <w:b w:val="0"/>
        <w:bCs w:val="0"/>
        <w:i w:val="0"/>
        <w:iCs w:val="0"/>
        <w:smallCaps w:val="0"/>
        <w:strike w:val="0"/>
        <w:color w:val="000000"/>
        <w:spacing w:val="0"/>
        <w:w w:val="100"/>
        <w:position w:val="0"/>
        <w:sz w:val="23"/>
        <w:szCs w:val="23"/>
        <w:u w:val="none"/>
      </w:rPr>
    </w:lvl>
    <w:lvl w:ilvl="1">
      <w:start w:val="2017"/>
      <w:numFmt w:val="decimal"/>
      <w:lvlText w:val="21.11.%1"/>
      <w:lvlJc w:val="left"/>
      <w:rPr>
        <w:b w:val="0"/>
        <w:bCs w:val="0"/>
        <w:i w:val="0"/>
        <w:iCs w:val="0"/>
        <w:smallCaps w:val="0"/>
        <w:strike w:val="0"/>
        <w:color w:val="000000"/>
        <w:spacing w:val="0"/>
        <w:w w:val="100"/>
        <w:position w:val="0"/>
        <w:sz w:val="23"/>
        <w:szCs w:val="23"/>
        <w:u w:val="none"/>
      </w:rPr>
    </w:lvl>
    <w:lvl w:ilvl="2">
      <w:start w:val="2017"/>
      <w:numFmt w:val="decimal"/>
      <w:lvlText w:val="21.11.%1"/>
      <w:lvlJc w:val="left"/>
      <w:rPr>
        <w:b w:val="0"/>
        <w:bCs w:val="0"/>
        <w:i w:val="0"/>
        <w:iCs w:val="0"/>
        <w:smallCaps w:val="0"/>
        <w:strike w:val="0"/>
        <w:color w:val="000000"/>
        <w:spacing w:val="0"/>
        <w:w w:val="100"/>
        <w:position w:val="0"/>
        <w:sz w:val="23"/>
        <w:szCs w:val="23"/>
        <w:u w:val="none"/>
      </w:rPr>
    </w:lvl>
    <w:lvl w:ilvl="3">
      <w:start w:val="2017"/>
      <w:numFmt w:val="decimal"/>
      <w:lvlText w:val="21.11.%1"/>
      <w:lvlJc w:val="left"/>
      <w:rPr>
        <w:b w:val="0"/>
        <w:bCs w:val="0"/>
        <w:i w:val="0"/>
        <w:iCs w:val="0"/>
        <w:smallCaps w:val="0"/>
        <w:strike w:val="0"/>
        <w:color w:val="000000"/>
        <w:spacing w:val="0"/>
        <w:w w:val="100"/>
        <w:position w:val="0"/>
        <w:sz w:val="23"/>
        <w:szCs w:val="23"/>
        <w:u w:val="none"/>
      </w:rPr>
    </w:lvl>
    <w:lvl w:ilvl="4">
      <w:start w:val="2017"/>
      <w:numFmt w:val="decimal"/>
      <w:lvlText w:val="21.11.%1"/>
      <w:lvlJc w:val="left"/>
      <w:rPr>
        <w:b w:val="0"/>
        <w:bCs w:val="0"/>
        <w:i w:val="0"/>
        <w:iCs w:val="0"/>
        <w:smallCaps w:val="0"/>
        <w:strike w:val="0"/>
        <w:color w:val="000000"/>
        <w:spacing w:val="0"/>
        <w:w w:val="100"/>
        <w:position w:val="0"/>
        <w:sz w:val="23"/>
        <w:szCs w:val="23"/>
        <w:u w:val="none"/>
      </w:rPr>
    </w:lvl>
    <w:lvl w:ilvl="5">
      <w:start w:val="2017"/>
      <w:numFmt w:val="decimal"/>
      <w:lvlText w:val="21.11.%1"/>
      <w:lvlJc w:val="left"/>
      <w:rPr>
        <w:b w:val="0"/>
        <w:bCs w:val="0"/>
        <w:i w:val="0"/>
        <w:iCs w:val="0"/>
        <w:smallCaps w:val="0"/>
        <w:strike w:val="0"/>
        <w:color w:val="000000"/>
        <w:spacing w:val="0"/>
        <w:w w:val="100"/>
        <w:position w:val="0"/>
        <w:sz w:val="23"/>
        <w:szCs w:val="23"/>
        <w:u w:val="none"/>
      </w:rPr>
    </w:lvl>
    <w:lvl w:ilvl="6">
      <w:start w:val="2017"/>
      <w:numFmt w:val="decimal"/>
      <w:lvlText w:val="21.11.%1"/>
      <w:lvlJc w:val="left"/>
      <w:rPr>
        <w:b w:val="0"/>
        <w:bCs w:val="0"/>
        <w:i w:val="0"/>
        <w:iCs w:val="0"/>
        <w:smallCaps w:val="0"/>
        <w:strike w:val="0"/>
        <w:color w:val="000000"/>
        <w:spacing w:val="0"/>
        <w:w w:val="100"/>
        <w:position w:val="0"/>
        <w:sz w:val="23"/>
        <w:szCs w:val="23"/>
        <w:u w:val="none"/>
      </w:rPr>
    </w:lvl>
    <w:lvl w:ilvl="7">
      <w:start w:val="2017"/>
      <w:numFmt w:val="decimal"/>
      <w:lvlText w:val="21.11.%1"/>
      <w:lvlJc w:val="left"/>
      <w:rPr>
        <w:b w:val="0"/>
        <w:bCs w:val="0"/>
        <w:i w:val="0"/>
        <w:iCs w:val="0"/>
        <w:smallCaps w:val="0"/>
        <w:strike w:val="0"/>
        <w:color w:val="000000"/>
        <w:spacing w:val="0"/>
        <w:w w:val="100"/>
        <w:position w:val="0"/>
        <w:sz w:val="23"/>
        <w:szCs w:val="23"/>
        <w:u w:val="none"/>
      </w:rPr>
    </w:lvl>
    <w:lvl w:ilvl="8">
      <w:start w:val="2017"/>
      <w:numFmt w:val="decimal"/>
      <w:lvlText w:val="21.11.%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2017"/>
      <w:numFmt w:val="decimal"/>
      <w:lvlText w:val="01.11.%1,"/>
      <w:lvlJc w:val="left"/>
      <w:rPr>
        <w:b w:val="0"/>
        <w:bCs w:val="0"/>
        <w:i w:val="0"/>
        <w:iCs w:val="0"/>
        <w:smallCaps w:val="0"/>
        <w:strike w:val="0"/>
        <w:color w:val="000000"/>
        <w:spacing w:val="0"/>
        <w:w w:val="100"/>
        <w:position w:val="0"/>
        <w:sz w:val="23"/>
        <w:szCs w:val="23"/>
        <w:u w:val="none"/>
      </w:rPr>
    </w:lvl>
    <w:lvl w:ilvl="1">
      <w:start w:val="2017"/>
      <w:numFmt w:val="decimal"/>
      <w:lvlText w:val="01.11.%1,"/>
      <w:lvlJc w:val="left"/>
      <w:rPr>
        <w:b w:val="0"/>
        <w:bCs w:val="0"/>
        <w:i w:val="0"/>
        <w:iCs w:val="0"/>
        <w:smallCaps w:val="0"/>
        <w:strike w:val="0"/>
        <w:color w:val="000000"/>
        <w:spacing w:val="0"/>
        <w:w w:val="100"/>
        <w:position w:val="0"/>
        <w:sz w:val="23"/>
        <w:szCs w:val="23"/>
        <w:u w:val="none"/>
      </w:rPr>
    </w:lvl>
    <w:lvl w:ilvl="2">
      <w:start w:val="2017"/>
      <w:numFmt w:val="decimal"/>
      <w:lvlText w:val="01.11.%1,"/>
      <w:lvlJc w:val="left"/>
      <w:rPr>
        <w:b w:val="0"/>
        <w:bCs w:val="0"/>
        <w:i w:val="0"/>
        <w:iCs w:val="0"/>
        <w:smallCaps w:val="0"/>
        <w:strike w:val="0"/>
        <w:color w:val="000000"/>
        <w:spacing w:val="0"/>
        <w:w w:val="100"/>
        <w:position w:val="0"/>
        <w:sz w:val="23"/>
        <w:szCs w:val="23"/>
        <w:u w:val="none"/>
      </w:rPr>
    </w:lvl>
    <w:lvl w:ilvl="3">
      <w:start w:val="2017"/>
      <w:numFmt w:val="decimal"/>
      <w:lvlText w:val="01.11.%1,"/>
      <w:lvlJc w:val="left"/>
      <w:rPr>
        <w:b w:val="0"/>
        <w:bCs w:val="0"/>
        <w:i w:val="0"/>
        <w:iCs w:val="0"/>
        <w:smallCaps w:val="0"/>
        <w:strike w:val="0"/>
        <w:color w:val="000000"/>
        <w:spacing w:val="0"/>
        <w:w w:val="100"/>
        <w:position w:val="0"/>
        <w:sz w:val="23"/>
        <w:szCs w:val="23"/>
        <w:u w:val="none"/>
      </w:rPr>
    </w:lvl>
    <w:lvl w:ilvl="4">
      <w:start w:val="2017"/>
      <w:numFmt w:val="decimal"/>
      <w:lvlText w:val="01.11.%1,"/>
      <w:lvlJc w:val="left"/>
      <w:rPr>
        <w:b w:val="0"/>
        <w:bCs w:val="0"/>
        <w:i w:val="0"/>
        <w:iCs w:val="0"/>
        <w:smallCaps w:val="0"/>
        <w:strike w:val="0"/>
        <w:color w:val="000000"/>
        <w:spacing w:val="0"/>
        <w:w w:val="100"/>
        <w:position w:val="0"/>
        <w:sz w:val="23"/>
        <w:szCs w:val="23"/>
        <w:u w:val="none"/>
      </w:rPr>
    </w:lvl>
    <w:lvl w:ilvl="5">
      <w:start w:val="2017"/>
      <w:numFmt w:val="decimal"/>
      <w:lvlText w:val="01.11.%1,"/>
      <w:lvlJc w:val="left"/>
      <w:rPr>
        <w:b w:val="0"/>
        <w:bCs w:val="0"/>
        <w:i w:val="0"/>
        <w:iCs w:val="0"/>
        <w:smallCaps w:val="0"/>
        <w:strike w:val="0"/>
        <w:color w:val="000000"/>
        <w:spacing w:val="0"/>
        <w:w w:val="100"/>
        <w:position w:val="0"/>
        <w:sz w:val="23"/>
        <w:szCs w:val="23"/>
        <w:u w:val="none"/>
      </w:rPr>
    </w:lvl>
    <w:lvl w:ilvl="6">
      <w:start w:val="2017"/>
      <w:numFmt w:val="decimal"/>
      <w:lvlText w:val="01.11.%1,"/>
      <w:lvlJc w:val="left"/>
      <w:rPr>
        <w:b w:val="0"/>
        <w:bCs w:val="0"/>
        <w:i w:val="0"/>
        <w:iCs w:val="0"/>
        <w:smallCaps w:val="0"/>
        <w:strike w:val="0"/>
        <w:color w:val="000000"/>
        <w:spacing w:val="0"/>
        <w:w w:val="100"/>
        <w:position w:val="0"/>
        <w:sz w:val="23"/>
        <w:szCs w:val="23"/>
        <w:u w:val="none"/>
      </w:rPr>
    </w:lvl>
    <w:lvl w:ilvl="7">
      <w:start w:val="2017"/>
      <w:numFmt w:val="decimal"/>
      <w:lvlText w:val="01.11.%1,"/>
      <w:lvlJc w:val="left"/>
      <w:rPr>
        <w:b w:val="0"/>
        <w:bCs w:val="0"/>
        <w:i w:val="0"/>
        <w:iCs w:val="0"/>
        <w:smallCaps w:val="0"/>
        <w:strike w:val="0"/>
        <w:color w:val="000000"/>
        <w:spacing w:val="0"/>
        <w:w w:val="100"/>
        <w:position w:val="0"/>
        <w:sz w:val="23"/>
        <w:szCs w:val="23"/>
        <w:u w:val="none"/>
      </w:rPr>
    </w:lvl>
    <w:lvl w:ilvl="8">
      <w:start w:val="2017"/>
      <w:numFmt w:val="decimal"/>
      <w:lvlText w:val="01.11.%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2017"/>
      <w:numFmt w:val="decimal"/>
      <w:lvlText w:val="25.12.%1"/>
      <w:lvlJc w:val="left"/>
      <w:rPr>
        <w:b w:val="0"/>
        <w:bCs w:val="0"/>
        <w:i w:val="0"/>
        <w:iCs w:val="0"/>
        <w:smallCaps w:val="0"/>
        <w:strike w:val="0"/>
        <w:color w:val="000000"/>
        <w:spacing w:val="0"/>
        <w:w w:val="100"/>
        <w:position w:val="0"/>
        <w:sz w:val="23"/>
        <w:szCs w:val="23"/>
        <w:u w:val="none"/>
      </w:rPr>
    </w:lvl>
    <w:lvl w:ilvl="1">
      <w:start w:val="2017"/>
      <w:numFmt w:val="decimal"/>
      <w:lvlText w:val="25.12.%1"/>
      <w:lvlJc w:val="left"/>
      <w:rPr>
        <w:b w:val="0"/>
        <w:bCs w:val="0"/>
        <w:i w:val="0"/>
        <w:iCs w:val="0"/>
        <w:smallCaps w:val="0"/>
        <w:strike w:val="0"/>
        <w:color w:val="000000"/>
        <w:spacing w:val="0"/>
        <w:w w:val="100"/>
        <w:position w:val="0"/>
        <w:sz w:val="23"/>
        <w:szCs w:val="23"/>
        <w:u w:val="none"/>
      </w:rPr>
    </w:lvl>
    <w:lvl w:ilvl="2">
      <w:start w:val="2017"/>
      <w:numFmt w:val="decimal"/>
      <w:lvlText w:val="25.12.%1"/>
      <w:lvlJc w:val="left"/>
      <w:rPr>
        <w:b w:val="0"/>
        <w:bCs w:val="0"/>
        <w:i w:val="0"/>
        <w:iCs w:val="0"/>
        <w:smallCaps w:val="0"/>
        <w:strike w:val="0"/>
        <w:color w:val="000000"/>
        <w:spacing w:val="0"/>
        <w:w w:val="100"/>
        <w:position w:val="0"/>
        <w:sz w:val="23"/>
        <w:szCs w:val="23"/>
        <w:u w:val="none"/>
      </w:rPr>
    </w:lvl>
    <w:lvl w:ilvl="3">
      <w:start w:val="2017"/>
      <w:numFmt w:val="decimal"/>
      <w:lvlText w:val="25.12.%1"/>
      <w:lvlJc w:val="left"/>
      <w:rPr>
        <w:b w:val="0"/>
        <w:bCs w:val="0"/>
        <w:i w:val="0"/>
        <w:iCs w:val="0"/>
        <w:smallCaps w:val="0"/>
        <w:strike w:val="0"/>
        <w:color w:val="000000"/>
        <w:spacing w:val="0"/>
        <w:w w:val="100"/>
        <w:position w:val="0"/>
        <w:sz w:val="23"/>
        <w:szCs w:val="23"/>
        <w:u w:val="none"/>
      </w:rPr>
    </w:lvl>
    <w:lvl w:ilvl="4">
      <w:start w:val="2017"/>
      <w:numFmt w:val="decimal"/>
      <w:lvlText w:val="25.12.%1"/>
      <w:lvlJc w:val="left"/>
      <w:rPr>
        <w:b w:val="0"/>
        <w:bCs w:val="0"/>
        <w:i w:val="0"/>
        <w:iCs w:val="0"/>
        <w:smallCaps w:val="0"/>
        <w:strike w:val="0"/>
        <w:color w:val="000000"/>
        <w:spacing w:val="0"/>
        <w:w w:val="100"/>
        <w:position w:val="0"/>
        <w:sz w:val="23"/>
        <w:szCs w:val="23"/>
        <w:u w:val="none"/>
      </w:rPr>
    </w:lvl>
    <w:lvl w:ilvl="5">
      <w:start w:val="2017"/>
      <w:numFmt w:val="decimal"/>
      <w:lvlText w:val="25.12.%1"/>
      <w:lvlJc w:val="left"/>
      <w:rPr>
        <w:b w:val="0"/>
        <w:bCs w:val="0"/>
        <w:i w:val="0"/>
        <w:iCs w:val="0"/>
        <w:smallCaps w:val="0"/>
        <w:strike w:val="0"/>
        <w:color w:val="000000"/>
        <w:spacing w:val="0"/>
        <w:w w:val="100"/>
        <w:position w:val="0"/>
        <w:sz w:val="23"/>
        <w:szCs w:val="23"/>
        <w:u w:val="none"/>
      </w:rPr>
    </w:lvl>
    <w:lvl w:ilvl="6">
      <w:start w:val="2017"/>
      <w:numFmt w:val="decimal"/>
      <w:lvlText w:val="25.12.%1"/>
      <w:lvlJc w:val="left"/>
      <w:rPr>
        <w:b w:val="0"/>
        <w:bCs w:val="0"/>
        <w:i w:val="0"/>
        <w:iCs w:val="0"/>
        <w:smallCaps w:val="0"/>
        <w:strike w:val="0"/>
        <w:color w:val="000000"/>
        <w:spacing w:val="0"/>
        <w:w w:val="100"/>
        <w:position w:val="0"/>
        <w:sz w:val="23"/>
        <w:szCs w:val="23"/>
        <w:u w:val="none"/>
      </w:rPr>
    </w:lvl>
    <w:lvl w:ilvl="7">
      <w:start w:val="2017"/>
      <w:numFmt w:val="decimal"/>
      <w:lvlText w:val="25.12.%1"/>
      <w:lvlJc w:val="left"/>
      <w:rPr>
        <w:b w:val="0"/>
        <w:bCs w:val="0"/>
        <w:i w:val="0"/>
        <w:iCs w:val="0"/>
        <w:smallCaps w:val="0"/>
        <w:strike w:val="0"/>
        <w:color w:val="000000"/>
        <w:spacing w:val="0"/>
        <w:w w:val="100"/>
        <w:position w:val="0"/>
        <w:sz w:val="23"/>
        <w:szCs w:val="23"/>
        <w:u w:val="none"/>
      </w:rPr>
    </w:lvl>
    <w:lvl w:ilvl="8">
      <w:start w:val="2017"/>
      <w:numFmt w:val="decimal"/>
      <w:lvlText w:val="25.12.%1"/>
      <w:lvlJc w:val="left"/>
      <w:rPr>
        <w:b w:val="0"/>
        <w:bCs w:val="0"/>
        <w:i w:val="0"/>
        <w:iCs w:val="0"/>
        <w:smallCaps w:val="0"/>
        <w:strike w:val="0"/>
        <w:color w:val="000000"/>
        <w:spacing w:val="0"/>
        <w:w w:val="100"/>
        <w:position w:val="0"/>
        <w:sz w:val="23"/>
        <w:szCs w:val="23"/>
        <w:u w:val="none"/>
      </w:rPr>
    </w:lvl>
  </w:abstractNum>
  <w:abstractNum w:abstractNumId="3">
    <w:nsid w:val="15E06B3D"/>
    <w:multiLevelType w:val="hybridMultilevel"/>
    <w:tmpl w:val="8CC86B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25D11FB"/>
    <w:multiLevelType w:val="hybridMultilevel"/>
    <w:tmpl w:val="488ED1A0"/>
    <w:lvl w:ilvl="0" w:tplc="86BA22F2">
      <w:start w:val="3"/>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833EA1"/>
    <w:multiLevelType w:val="hybridMultilevel"/>
    <w:tmpl w:val="0A663AE6"/>
    <w:lvl w:ilvl="0" w:tplc="070EDF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C6"/>
    <w:rsid w:val="00002E07"/>
    <w:rsid w:val="00005DE0"/>
    <w:rsid w:val="00012EA2"/>
    <w:rsid w:val="00027446"/>
    <w:rsid w:val="000353D6"/>
    <w:rsid w:val="000405E4"/>
    <w:rsid w:val="00042F0A"/>
    <w:rsid w:val="00047109"/>
    <w:rsid w:val="00053EBD"/>
    <w:rsid w:val="00063EC2"/>
    <w:rsid w:val="00065718"/>
    <w:rsid w:val="0006670C"/>
    <w:rsid w:val="00072B50"/>
    <w:rsid w:val="00072E48"/>
    <w:rsid w:val="00081789"/>
    <w:rsid w:val="00081DD6"/>
    <w:rsid w:val="000A5B90"/>
    <w:rsid w:val="000B7EDE"/>
    <w:rsid w:val="000C11E3"/>
    <w:rsid w:val="000C2BF5"/>
    <w:rsid w:val="000E494E"/>
    <w:rsid w:val="000F0EBC"/>
    <w:rsid w:val="000F0F75"/>
    <w:rsid w:val="00100B44"/>
    <w:rsid w:val="00102FB6"/>
    <w:rsid w:val="00113072"/>
    <w:rsid w:val="001306E2"/>
    <w:rsid w:val="00131F59"/>
    <w:rsid w:val="001842E2"/>
    <w:rsid w:val="00193647"/>
    <w:rsid w:val="00196A8D"/>
    <w:rsid w:val="001C260F"/>
    <w:rsid w:val="001C371A"/>
    <w:rsid w:val="001E2994"/>
    <w:rsid w:val="001F7A4F"/>
    <w:rsid w:val="00223D59"/>
    <w:rsid w:val="002355F2"/>
    <w:rsid w:val="00236C1D"/>
    <w:rsid w:val="00242DDE"/>
    <w:rsid w:val="00247FD4"/>
    <w:rsid w:val="00257E38"/>
    <w:rsid w:val="00271350"/>
    <w:rsid w:val="002B061D"/>
    <w:rsid w:val="002D6230"/>
    <w:rsid w:val="002F170C"/>
    <w:rsid w:val="00300EBC"/>
    <w:rsid w:val="00302776"/>
    <w:rsid w:val="00314AB2"/>
    <w:rsid w:val="00320B06"/>
    <w:rsid w:val="003235E8"/>
    <w:rsid w:val="00350208"/>
    <w:rsid w:val="00377C9B"/>
    <w:rsid w:val="0038139C"/>
    <w:rsid w:val="00382137"/>
    <w:rsid w:val="00396C33"/>
    <w:rsid w:val="003A1141"/>
    <w:rsid w:val="003A2B62"/>
    <w:rsid w:val="003B7C2F"/>
    <w:rsid w:val="003D1AF2"/>
    <w:rsid w:val="003D27AE"/>
    <w:rsid w:val="003E1D9D"/>
    <w:rsid w:val="003F6AED"/>
    <w:rsid w:val="004047D4"/>
    <w:rsid w:val="00412DA4"/>
    <w:rsid w:val="00414F9C"/>
    <w:rsid w:val="00422792"/>
    <w:rsid w:val="004240DD"/>
    <w:rsid w:val="0042420E"/>
    <w:rsid w:val="00427F64"/>
    <w:rsid w:val="00433C1D"/>
    <w:rsid w:val="00443721"/>
    <w:rsid w:val="0044503B"/>
    <w:rsid w:val="00453DD4"/>
    <w:rsid w:val="00460307"/>
    <w:rsid w:val="00467276"/>
    <w:rsid w:val="004740C5"/>
    <w:rsid w:val="00492FB3"/>
    <w:rsid w:val="004D6370"/>
    <w:rsid w:val="004D6D01"/>
    <w:rsid w:val="004E2959"/>
    <w:rsid w:val="004F0173"/>
    <w:rsid w:val="004F39D9"/>
    <w:rsid w:val="004F76E9"/>
    <w:rsid w:val="0050101C"/>
    <w:rsid w:val="00502CDE"/>
    <w:rsid w:val="00516ACF"/>
    <w:rsid w:val="00524231"/>
    <w:rsid w:val="00542E3E"/>
    <w:rsid w:val="00546038"/>
    <w:rsid w:val="00565B00"/>
    <w:rsid w:val="0058555A"/>
    <w:rsid w:val="005A0F20"/>
    <w:rsid w:val="005D112C"/>
    <w:rsid w:val="005D4A4F"/>
    <w:rsid w:val="005E25F5"/>
    <w:rsid w:val="005F079F"/>
    <w:rsid w:val="006203BE"/>
    <w:rsid w:val="00620AD5"/>
    <w:rsid w:val="00624160"/>
    <w:rsid w:val="00626C9D"/>
    <w:rsid w:val="00626CED"/>
    <w:rsid w:val="0062737C"/>
    <w:rsid w:val="0063283A"/>
    <w:rsid w:val="00632DC7"/>
    <w:rsid w:val="00633CE4"/>
    <w:rsid w:val="00637DE4"/>
    <w:rsid w:val="00644F5E"/>
    <w:rsid w:val="006473B0"/>
    <w:rsid w:val="00654A97"/>
    <w:rsid w:val="00655BF8"/>
    <w:rsid w:val="0066573E"/>
    <w:rsid w:val="0068541B"/>
    <w:rsid w:val="00693F1C"/>
    <w:rsid w:val="006C309F"/>
    <w:rsid w:val="006E404F"/>
    <w:rsid w:val="006E5958"/>
    <w:rsid w:val="007208D0"/>
    <w:rsid w:val="00722CD1"/>
    <w:rsid w:val="00740C80"/>
    <w:rsid w:val="00761C43"/>
    <w:rsid w:val="00782432"/>
    <w:rsid w:val="007844E0"/>
    <w:rsid w:val="0078611A"/>
    <w:rsid w:val="007A0BD8"/>
    <w:rsid w:val="007A7E54"/>
    <w:rsid w:val="007B6A7F"/>
    <w:rsid w:val="007C4430"/>
    <w:rsid w:val="007D231A"/>
    <w:rsid w:val="007D7303"/>
    <w:rsid w:val="007E2A45"/>
    <w:rsid w:val="007E54CA"/>
    <w:rsid w:val="007E676B"/>
    <w:rsid w:val="007E75B1"/>
    <w:rsid w:val="00803586"/>
    <w:rsid w:val="00814E8A"/>
    <w:rsid w:val="00823F4B"/>
    <w:rsid w:val="00827825"/>
    <w:rsid w:val="00860497"/>
    <w:rsid w:val="00877E2B"/>
    <w:rsid w:val="0088238C"/>
    <w:rsid w:val="0089642A"/>
    <w:rsid w:val="008A6968"/>
    <w:rsid w:val="008B337E"/>
    <w:rsid w:val="008B390C"/>
    <w:rsid w:val="008E1A19"/>
    <w:rsid w:val="008F129F"/>
    <w:rsid w:val="008F154A"/>
    <w:rsid w:val="00900006"/>
    <w:rsid w:val="00905E95"/>
    <w:rsid w:val="00911561"/>
    <w:rsid w:val="009269A3"/>
    <w:rsid w:val="00941A49"/>
    <w:rsid w:val="00945B01"/>
    <w:rsid w:val="00954547"/>
    <w:rsid w:val="009816EB"/>
    <w:rsid w:val="0098188E"/>
    <w:rsid w:val="00986BC1"/>
    <w:rsid w:val="00986E41"/>
    <w:rsid w:val="009914A8"/>
    <w:rsid w:val="009914B9"/>
    <w:rsid w:val="009B72F1"/>
    <w:rsid w:val="009C36DB"/>
    <w:rsid w:val="009D0C56"/>
    <w:rsid w:val="009D29E9"/>
    <w:rsid w:val="009D7638"/>
    <w:rsid w:val="009D7E1B"/>
    <w:rsid w:val="009E1F4C"/>
    <w:rsid w:val="00A01C62"/>
    <w:rsid w:val="00A21016"/>
    <w:rsid w:val="00A35EFE"/>
    <w:rsid w:val="00A45894"/>
    <w:rsid w:val="00A54C00"/>
    <w:rsid w:val="00A6000D"/>
    <w:rsid w:val="00A73B59"/>
    <w:rsid w:val="00A82FBE"/>
    <w:rsid w:val="00A9744C"/>
    <w:rsid w:val="00AA07E9"/>
    <w:rsid w:val="00AB07C0"/>
    <w:rsid w:val="00AB47A5"/>
    <w:rsid w:val="00AC5D9B"/>
    <w:rsid w:val="00AE2F75"/>
    <w:rsid w:val="00AE3C0D"/>
    <w:rsid w:val="00AF1C94"/>
    <w:rsid w:val="00AF2155"/>
    <w:rsid w:val="00AF4DC6"/>
    <w:rsid w:val="00B15BFF"/>
    <w:rsid w:val="00B21539"/>
    <w:rsid w:val="00B30E9E"/>
    <w:rsid w:val="00B40877"/>
    <w:rsid w:val="00B41D10"/>
    <w:rsid w:val="00B42EF0"/>
    <w:rsid w:val="00B50D50"/>
    <w:rsid w:val="00B521E7"/>
    <w:rsid w:val="00B62394"/>
    <w:rsid w:val="00B63576"/>
    <w:rsid w:val="00B65E77"/>
    <w:rsid w:val="00B706BB"/>
    <w:rsid w:val="00B90FAC"/>
    <w:rsid w:val="00B97FF7"/>
    <w:rsid w:val="00BB6BC3"/>
    <w:rsid w:val="00BC3B87"/>
    <w:rsid w:val="00BC6143"/>
    <w:rsid w:val="00BD49C8"/>
    <w:rsid w:val="00BD6EDC"/>
    <w:rsid w:val="00BF7491"/>
    <w:rsid w:val="00C0266A"/>
    <w:rsid w:val="00C0417E"/>
    <w:rsid w:val="00C0795D"/>
    <w:rsid w:val="00C1366C"/>
    <w:rsid w:val="00C360ED"/>
    <w:rsid w:val="00C40A10"/>
    <w:rsid w:val="00C52F4E"/>
    <w:rsid w:val="00C54E6A"/>
    <w:rsid w:val="00C631CF"/>
    <w:rsid w:val="00C904C9"/>
    <w:rsid w:val="00C945D6"/>
    <w:rsid w:val="00CB2774"/>
    <w:rsid w:val="00CC1058"/>
    <w:rsid w:val="00CC6302"/>
    <w:rsid w:val="00CC65EA"/>
    <w:rsid w:val="00CD0AF8"/>
    <w:rsid w:val="00CD7FCA"/>
    <w:rsid w:val="00CF2EEF"/>
    <w:rsid w:val="00CF3368"/>
    <w:rsid w:val="00D11303"/>
    <w:rsid w:val="00D115A4"/>
    <w:rsid w:val="00D14D8B"/>
    <w:rsid w:val="00D179C4"/>
    <w:rsid w:val="00D20D0E"/>
    <w:rsid w:val="00D21523"/>
    <w:rsid w:val="00D4267A"/>
    <w:rsid w:val="00D61DBF"/>
    <w:rsid w:val="00D66DD2"/>
    <w:rsid w:val="00DA0054"/>
    <w:rsid w:val="00DA122E"/>
    <w:rsid w:val="00DA3656"/>
    <w:rsid w:val="00DD4734"/>
    <w:rsid w:val="00DD4BF9"/>
    <w:rsid w:val="00DD5F3C"/>
    <w:rsid w:val="00DD7F15"/>
    <w:rsid w:val="00DE3151"/>
    <w:rsid w:val="00DE44CF"/>
    <w:rsid w:val="00E105F1"/>
    <w:rsid w:val="00E2001B"/>
    <w:rsid w:val="00E65D8B"/>
    <w:rsid w:val="00E85D13"/>
    <w:rsid w:val="00EA4EF7"/>
    <w:rsid w:val="00ED43B7"/>
    <w:rsid w:val="00EE0911"/>
    <w:rsid w:val="00EE7C8B"/>
    <w:rsid w:val="00F05F67"/>
    <w:rsid w:val="00F413D8"/>
    <w:rsid w:val="00F56338"/>
    <w:rsid w:val="00F633E9"/>
    <w:rsid w:val="00F875FC"/>
    <w:rsid w:val="00F914DE"/>
    <w:rsid w:val="00F97CBC"/>
    <w:rsid w:val="00FA5995"/>
    <w:rsid w:val="00FB4D21"/>
    <w:rsid w:val="00FC08B6"/>
    <w:rsid w:val="00FC2660"/>
    <w:rsid w:val="00FD1B1C"/>
    <w:rsid w:val="00FD44F5"/>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4DC6"/>
    <w:pPr>
      <w:jc w:val="center"/>
    </w:pPr>
    <w:rPr>
      <w:sz w:val="24"/>
    </w:rPr>
  </w:style>
  <w:style w:type="paragraph" w:styleId="a4">
    <w:name w:val="Body Text"/>
    <w:basedOn w:val="a"/>
    <w:rsid w:val="00AF4DC6"/>
    <w:pPr>
      <w:jc w:val="center"/>
    </w:pPr>
    <w:rPr>
      <w:b/>
      <w:sz w:val="24"/>
    </w:rPr>
  </w:style>
  <w:style w:type="paragraph" w:styleId="a5">
    <w:name w:val="Body Text Indent"/>
    <w:basedOn w:val="a"/>
    <w:rsid w:val="00AF4DC6"/>
    <w:pPr>
      <w:ind w:firstLine="567"/>
      <w:jc w:val="both"/>
    </w:pPr>
  </w:style>
  <w:style w:type="character" w:styleId="a6">
    <w:name w:val="annotation reference"/>
    <w:rsid w:val="006203BE"/>
    <w:rPr>
      <w:sz w:val="16"/>
      <w:szCs w:val="16"/>
    </w:rPr>
  </w:style>
  <w:style w:type="paragraph" w:styleId="a7">
    <w:name w:val="annotation text"/>
    <w:basedOn w:val="a"/>
    <w:link w:val="a8"/>
    <w:rsid w:val="006203BE"/>
  </w:style>
  <w:style w:type="character" w:customStyle="1" w:styleId="a8">
    <w:name w:val="Текст примечания Знак"/>
    <w:basedOn w:val="a0"/>
    <w:link w:val="a7"/>
    <w:rsid w:val="006203BE"/>
  </w:style>
  <w:style w:type="paragraph" w:styleId="a9">
    <w:name w:val="annotation subject"/>
    <w:basedOn w:val="a7"/>
    <w:next w:val="a7"/>
    <w:link w:val="aa"/>
    <w:rsid w:val="006203BE"/>
    <w:rPr>
      <w:b/>
      <w:bCs/>
      <w:lang w:val="x-none" w:eastAsia="x-none"/>
    </w:rPr>
  </w:style>
  <w:style w:type="character" w:customStyle="1" w:styleId="aa">
    <w:name w:val="Тема примечания Знак"/>
    <w:link w:val="a9"/>
    <w:rsid w:val="006203BE"/>
    <w:rPr>
      <w:b/>
      <w:bCs/>
    </w:rPr>
  </w:style>
  <w:style w:type="paragraph" w:styleId="ab">
    <w:name w:val="Balloon Text"/>
    <w:basedOn w:val="a"/>
    <w:link w:val="ac"/>
    <w:rsid w:val="006203BE"/>
    <w:rPr>
      <w:rFonts w:ascii="Tahoma" w:hAnsi="Tahoma"/>
      <w:sz w:val="16"/>
      <w:szCs w:val="16"/>
      <w:lang w:val="x-none" w:eastAsia="x-none"/>
    </w:rPr>
  </w:style>
  <w:style w:type="character" w:customStyle="1" w:styleId="ac">
    <w:name w:val="Текст выноски Знак"/>
    <w:link w:val="ab"/>
    <w:rsid w:val="006203BE"/>
    <w:rPr>
      <w:rFonts w:ascii="Tahoma" w:hAnsi="Tahoma" w:cs="Tahoma"/>
      <w:sz w:val="16"/>
      <w:szCs w:val="16"/>
    </w:rPr>
  </w:style>
  <w:style w:type="table" w:styleId="ad">
    <w:name w:val="Table Grid"/>
    <w:basedOn w:val="a1"/>
    <w:rsid w:val="00B9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78611A"/>
  </w:style>
  <w:style w:type="character" w:styleId="af">
    <w:name w:val="Placeholder Text"/>
    <w:basedOn w:val="a0"/>
    <w:uiPriority w:val="99"/>
    <w:semiHidden/>
    <w:rsid w:val="0089642A"/>
    <w:rPr>
      <w:color w:val="808080"/>
    </w:rPr>
  </w:style>
  <w:style w:type="character" w:styleId="af0">
    <w:name w:val="Emphasis"/>
    <w:basedOn w:val="a0"/>
    <w:qFormat/>
    <w:rsid w:val="0089642A"/>
    <w:rPr>
      <w:i/>
      <w:iCs/>
    </w:rPr>
  </w:style>
  <w:style w:type="paragraph" w:styleId="af1">
    <w:name w:val="header"/>
    <w:basedOn w:val="a"/>
    <w:link w:val="af2"/>
    <w:uiPriority w:val="99"/>
    <w:rsid w:val="00A21016"/>
    <w:pPr>
      <w:tabs>
        <w:tab w:val="center" w:pos="4677"/>
        <w:tab w:val="right" w:pos="9355"/>
      </w:tabs>
    </w:pPr>
  </w:style>
  <w:style w:type="character" w:customStyle="1" w:styleId="af2">
    <w:name w:val="Верхний колонтитул Знак"/>
    <w:basedOn w:val="a0"/>
    <w:link w:val="af1"/>
    <w:uiPriority w:val="99"/>
    <w:rsid w:val="00A21016"/>
  </w:style>
  <w:style w:type="paragraph" w:styleId="af3">
    <w:name w:val="footer"/>
    <w:basedOn w:val="a"/>
    <w:link w:val="af4"/>
    <w:rsid w:val="00A21016"/>
    <w:pPr>
      <w:tabs>
        <w:tab w:val="center" w:pos="4677"/>
        <w:tab w:val="right" w:pos="9355"/>
      </w:tabs>
    </w:pPr>
  </w:style>
  <w:style w:type="character" w:customStyle="1" w:styleId="af4">
    <w:name w:val="Нижний колонтитул Знак"/>
    <w:basedOn w:val="a0"/>
    <w:link w:val="af3"/>
    <w:rsid w:val="00A21016"/>
  </w:style>
  <w:style w:type="character" w:customStyle="1" w:styleId="af5">
    <w:name w:val="Гипертекстовая ссылка"/>
    <w:uiPriority w:val="99"/>
    <w:rsid w:val="007A0BD8"/>
    <w:rPr>
      <w:color w:val="008000"/>
    </w:rPr>
  </w:style>
  <w:style w:type="paragraph" w:customStyle="1" w:styleId="ConsPlusNormal">
    <w:name w:val="ConsPlusNormal"/>
    <w:rsid w:val="00196A8D"/>
    <w:pPr>
      <w:widowControl w:val="0"/>
      <w:autoSpaceDE w:val="0"/>
      <w:autoSpaceDN w:val="0"/>
    </w:pPr>
    <w:rPr>
      <w:rFonts w:ascii="Arial" w:eastAsiaTheme="minorEastAsia" w:hAnsi="Arial" w:cs="Arial"/>
      <w:szCs w:val="22"/>
    </w:rPr>
  </w:style>
  <w:style w:type="paragraph" w:customStyle="1" w:styleId="ConsPlusNonformat">
    <w:name w:val="ConsPlusNonformat"/>
    <w:rsid w:val="00196A8D"/>
    <w:pPr>
      <w:widowControl w:val="0"/>
      <w:autoSpaceDE w:val="0"/>
      <w:autoSpaceDN w:val="0"/>
    </w:pPr>
    <w:rPr>
      <w:rFonts w:ascii="Courier New" w:eastAsiaTheme="minorEastAsia"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4DC6"/>
    <w:pPr>
      <w:jc w:val="center"/>
    </w:pPr>
    <w:rPr>
      <w:sz w:val="24"/>
    </w:rPr>
  </w:style>
  <w:style w:type="paragraph" w:styleId="a4">
    <w:name w:val="Body Text"/>
    <w:basedOn w:val="a"/>
    <w:rsid w:val="00AF4DC6"/>
    <w:pPr>
      <w:jc w:val="center"/>
    </w:pPr>
    <w:rPr>
      <w:b/>
      <w:sz w:val="24"/>
    </w:rPr>
  </w:style>
  <w:style w:type="paragraph" w:styleId="a5">
    <w:name w:val="Body Text Indent"/>
    <w:basedOn w:val="a"/>
    <w:rsid w:val="00AF4DC6"/>
    <w:pPr>
      <w:ind w:firstLine="567"/>
      <w:jc w:val="both"/>
    </w:pPr>
  </w:style>
  <w:style w:type="character" w:styleId="a6">
    <w:name w:val="annotation reference"/>
    <w:rsid w:val="006203BE"/>
    <w:rPr>
      <w:sz w:val="16"/>
      <w:szCs w:val="16"/>
    </w:rPr>
  </w:style>
  <w:style w:type="paragraph" w:styleId="a7">
    <w:name w:val="annotation text"/>
    <w:basedOn w:val="a"/>
    <w:link w:val="a8"/>
    <w:rsid w:val="006203BE"/>
  </w:style>
  <w:style w:type="character" w:customStyle="1" w:styleId="a8">
    <w:name w:val="Текст примечания Знак"/>
    <w:basedOn w:val="a0"/>
    <w:link w:val="a7"/>
    <w:rsid w:val="006203BE"/>
  </w:style>
  <w:style w:type="paragraph" w:styleId="a9">
    <w:name w:val="annotation subject"/>
    <w:basedOn w:val="a7"/>
    <w:next w:val="a7"/>
    <w:link w:val="aa"/>
    <w:rsid w:val="006203BE"/>
    <w:rPr>
      <w:b/>
      <w:bCs/>
      <w:lang w:val="x-none" w:eastAsia="x-none"/>
    </w:rPr>
  </w:style>
  <w:style w:type="character" w:customStyle="1" w:styleId="aa">
    <w:name w:val="Тема примечания Знак"/>
    <w:link w:val="a9"/>
    <w:rsid w:val="006203BE"/>
    <w:rPr>
      <w:b/>
      <w:bCs/>
    </w:rPr>
  </w:style>
  <w:style w:type="paragraph" w:styleId="ab">
    <w:name w:val="Balloon Text"/>
    <w:basedOn w:val="a"/>
    <w:link w:val="ac"/>
    <w:rsid w:val="006203BE"/>
    <w:rPr>
      <w:rFonts w:ascii="Tahoma" w:hAnsi="Tahoma"/>
      <w:sz w:val="16"/>
      <w:szCs w:val="16"/>
      <w:lang w:val="x-none" w:eastAsia="x-none"/>
    </w:rPr>
  </w:style>
  <w:style w:type="character" w:customStyle="1" w:styleId="ac">
    <w:name w:val="Текст выноски Знак"/>
    <w:link w:val="ab"/>
    <w:rsid w:val="006203BE"/>
    <w:rPr>
      <w:rFonts w:ascii="Tahoma" w:hAnsi="Tahoma" w:cs="Tahoma"/>
      <w:sz w:val="16"/>
      <w:szCs w:val="16"/>
    </w:rPr>
  </w:style>
  <w:style w:type="table" w:styleId="ad">
    <w:name w:val="Table Grid"/>
    <w:basedOn w:val="a1"/>
    <w:rsid w:val="00B9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78611A"/>
  </w:style>
  <w:style w:type="character" w:styleId="af">
    <w:name w:val="Placeholder Text"/>
    <w:basedOn w:val="a0"/>
    <w:uiPriority w:val="99"/>
    <w:semiHidden/>
    <w:rsid w:val="0089642A"/>
    <w:rPr>
      <w:color w:val="808080"/>
    </w:rPr>
  </w:style>
  <w:style w:type="character" w:styleId="af0">
    <w:name w:val="Emphasis"/>
    <w:basedOn w:val="a0"/>
    <w:qFormat/>
    <w:rsid w:val="0089642A"/>
    <w:rPr>
      <w:i/>
      <w:iCs/>
    </w:rPr>
  </w:style>
  <w:style w:type="paragraph" w:styleId="af1">
    <w:name w:val="header"/>
    <w:basedOn w:val="a"/>
    <w:link w:val="af2"/>
    <w:uiPriority w:val="99"/>
    <w:rsid w:val="00A21016"/>
    <w:pPr>
      <w:tabs>
        <w:tab w:val="center" w:pos="4677"/>
        <w:tab w:val="right" w:pos="9355"/>
      </w:tabs>
    </w:pPr>
  </w:style>
  <w:style w:type="character" w:customStyle="1" w:styleId="af2">
    <w:name w:val="Верхний колонтитул Знак"/>
    <w:basedOn w:val="a0"/>
    <w:link w:val="af1"/>
    <w:uiPriority w:val="99"/>
    <w:rsid w:val="00A21016"/>
  </w:style>
  <w:style w:type="paragraph" w:styleId="af3">
    <w:name w:val="footer"/>
    <w:basedOn w:val="a"/>
    <w:link w:val="af4"/>
    <w:rsid w:val="00A21016"/>
    <w:pPr>
      <w:tabs>
        <w:tab w:val="center" w:pos="4677"/>
        <w:tab w:val="right" w:pos="9355"/>
      </w:tabs>
    </w:pPr>
  </w:style>
  <w:style w:type="character" w:customStyle="1" w:styleId="af4">
    <w:name w:val="Нижний колонтитул Знак"/>
    <w:basedOn w:val="a0"/>
    <w:link w:val="af3"/>
    <w:rsid w:val="00A21016"/>
  </w:style>
  <w:style w:type="character" w:customStyle="1" w:styleId="af5">
    <w:name w:val="Гипертекстовая ссылка"/>
    <w:uiPriority w:val="99"/>
    <w:rsid w:val="007A0BD8"/>
    <w:rPr>
      <w:color w:val="008000"/>
    </w:rPr>
  </w:style>
  <w:style w:type="paragraph" w:customStyle="1" w:styleId="ConsPlusNormal">
    <w:name w:val="ConsPlusNormal"/>
    <w:rsid w:val="00196A8D"/>
    <w:pPr>
      <w:widowControl w:val="0"/>
      <w:autoSpaceDE w:val="0"/>
      <w:autoSpaceDN w:val="0"/>
    </w:pPr>
    <w:rPr>
      <w:rFonts w:ascii="Arial" w:eastAsiaTheme="minorEastAsia" w:hAnsi="Arial" w:cs="Arial"/>
      <w:szCs w:val="22"/>
    </w:rPr>
  </w:style>
  <w:style w:type="paragraph" w:customStyle="1" w:styleId="ConsPlusNonformat">
    <w:name w:val="ConsPlusNonformat"/>
    <w:rsid w:val="00196A8D"/>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1879">
      <w:bodyDiv w:val="1"/>
      <w:marLeft w:val="0"/>
      <w:marRight w:val="0"/>
      <w:marTop w:val="0"/>
      <w:marBottom w:val="0"/>
      <w:divBdr>
        <w:top w:val="none" w:sz="0" w:space="0" w:color="auto"/>
        <w:left w:val="none" w:sz="0" w:space="0" w:color="auto"/>
        <w:bottom w:val="none" w:sz="0" w:space="0" w:color="auto"/>
        <w:right w:val="none" w:sz="0" w:space="0" w:color="auto"/>
      </w:divBdr>
    </w:div>
    <w:div w:id="1431316569">
      <w:bodyDiv w:val="1"/>
      <w:marLeft w:val="0"/>
      <w:marRight w:val="0"/>
      <w:marTop w:val="0"/>
      <w:marBottom w:val="0"/>
      <w:divBdr>
        <w:top w:val="none" w:sz="0" w:space="0" w:color="auto"/>
        <w:left w:val="none" w:sz="0" w:space="0" w:color="auto"/>
        <w:bottom w:val="none" w:sz="0" w:space="0" w:color="auto"/>
        <w:right w:val="none" w:sz="0" w:space="0" w:color="auto"/>
      </w:divBdr>
    </w:div>
    <w:div w:id="15816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28937067-AC2A-4E7C-A6A9-04E0E54BD0D4}">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МАССОВЫХ КОММУНИКАЦИЙ, СВЯЗИ И ОХРАНЫ</vt:lpstr>
    </vt:vector>
  </TitlesOfParts>
  <Company>Россвязьнадзор</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МАССОВЫХ КОММУНИКАЦИЙ, СВЯЗИ И ОХРАНЫ</dc:title>
  <dc:creator>Юлия Валентиновна</dc:creator>
  <cp:lastModifiedBy>Сынников</cp:lastModifiedBy>
  <cp:revision>2</cp:revision>
  <cp:lastPrinted>2015-11-11T13:39:00Z</cp:lastPrinted>
  <dcterms:created xsi:type="dcterms:W3CDTF">2023-09-26T09:56:00Z</dcterms:created>
  <dcterms:modified xsi:type="dcterms:W3CDTF">2023-09-26T09:56:00Z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y fmtid="{D5CDD505-2E9C-101B-9397-08002B2CF9AE}" pid="3" name="existAutoStamp">
    <vt:lpwstr>true</vt:lpwstr>
  </property>
</Properties>
</file>